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3205" w14:textId="2756CDC8" w:rsidR="005C3036" w:rsidRDefault="005C3036" w:rsidP="005C3036">
      <w:pPr>
        <w:jc w:val="center"/>
      </w:pPr>
      <w:r>
        <w:rPr>
          <w:noProof/>
        </w:rPr>
        <w:drawing>
          <wp:inline distT="0" distB="0" distL="0" distR="0" wp14:anchorId="0E9E65CA" wp14:editId="3D9F983C">
            <wp:extent cx="5934267" cy="1258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7" cy="125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C1B67" w14:textId="4EFD346C" w:rsidR="00772AC5" w:rsidRPr="00464DBD" w:rsidRDefault="00190F4E" w:rsidP="005C303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MULLEN FAMILY</w:t>
      </w:r>
      <w:r w:rsidR="00CE001D">
        <w:rPr>
          <w:rFonts w:asciiTheme="majorHAnsi" w:hAnsiTheme="majorHAnsi" w:cstheme="majorHAnsi"/>
          <w:b/>
          <w:bCs/>
          <w:sz w:val="48"/>
          <w:szCs w:val="48"/>
        </w:rPr>
        <w:t xml:space="preserve"> TRUST </w:t>
      </w:r>
      <w:r w:rsidR="008A497C">
        <w:rPr>
          <w:rFonts w:asciiTheme="majorHAnsi" w:hAnsiTheme="majorHAnsi" w:cstheme="majorHAnsi"/>
          <w:b/>
          <w:bCs/>
          <w:sz w:val="48"/>
          <w:szCs w:val="48"/>
        </w:rPr>
        <w:t xml:space="preserve">- </w:t>
      </w:r>
      <w:r w:rsidR="00772AC5" w:rsidRPr="00464DBD">
        <w:rPr>
          <w:rFonts w:asciiTheme="majorHAnsi" w:hAnsiTheme="majorHAnsi" w:cstheme="majorHAnsi"/>
          <w:b/>
          <w:bCs/>
          <w:sz w:val="48"/>
          <w:szCs w:val="48"/>
        </w:rPr>
        <w:t>SEALED BID AUCTION</w:t>
      </w:r>
    </w:p>
    <w:p w14:paraId="3CE6B4B7" w14:textId="2FE77EA8" w:rsidR="006F7094" w:rsidRPr="00464DBD" w:rsidRDefault="005C3036" w:rsidP="006F7094">
      <w:pPr>
        <w:jc w:val="center"/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>Parcel described as:</w:t>
      </w:r>
    </w:p>
    <w:p w14:paraId="54FA6E1A" w14:textId="77777777" w:rsidR="00C70866" w:rsidRDefault="00C70866" w:rsidP="005D3B63">
      <w:pPr>
        <w:spacing w:after="0" w:line="240" w:lineRule="auto"/>
        <w:jc w:val="center"/>
        <w:rPr>
          <w:rFonts w:asciiTheme="majorHAnsi" w:hAnsiTheme="majorHAnsi" w:cstheme="majorHAnsi"/>
        </w:rPr>
      </w:pPr>
      <w:bookmarkStart w:id="0" w:name="_Hlk60293444"/>
      <w:r>
        <w:rPr>
          <w:rFonts w:asciiTheme="majorHAnsi" w:hAnsiTheme="majorHAnsi" w:cstheme="majorHAnsi"/>
        </w:rPr>
        <w:t>78 a</w:t>
      </w:r>
      <w:r w:rsidR="00DF4471">
        <w:rPr>
          <w:rFonts w:asciiTheme="majorHAnsi" w:hAnsiTheme="majorHAnsi" w:cstheme="majorHAnsi"/>
        </w:rPr>
        <w:t xml:space="preserve">cres +/- </w:t>
      </w:r>
      <w:r>
        <w:rPr>
          <w:rFonts w:asciiTheme="majorHAnsi" w:hAnsiTheme="majorHAnsi" w:cstheme="majorHAnsi"/>
        </w:rPr>
        <w:t xml:space="preserve">(subject to legal survey to be completed) in the Northeast </w:t>
      </w:r>
      <w:r w:rsidR="00DF4471" w:rsidRPr="009E1760">
        <w:rPr>
          <w:rFonts w:asciiTheme="majorHAnsi" w:hAnsiTheme="majorHAnsi" w:cstheme="majorHAnsi"/>
        </w:rPr>
        <w:t>Quarter (</w:t>
      </w:r>
      <w:r>
        <w:rPr>
          <w:rFonts w:asciiTheme="majorHAnsi" w:hAnsiTheme="majorHAnsi" w:cstheme="majorHAnsi"/>
        </w:rPr>
        <w:t>NE</w:t>
      </w:r>
      <w:r w:rsidR="00117E23">
        <w:rPr>
          <w:rFonts w:asciiTheme="majorHAnsi" w:hAnsiTheme="majorHAnsi" w:cstheme="majorHAnsi"/>
        </w:rPr>
        <w:t>/4</w:t>
      </w:r>
      <w:r w:rsidR="00DF4471" w:rsidRPr="009E1760">
        <w:rPr>
          <w:rFonts w:asciiTheme="majorHAnsi" w:hAnsiTheme="majorHAnsi" w:cstheme="majorHAnsi"/>
        </w:rPr>
        <w:t xml:space="preserve">) </w:t>
      </w:r>
    </w:p>
    <w:p w14:paraId="2808980D" w14:textId="7F7789AA" w:rsidR="00DF4471" w:rsidRDefault="00C70866" w:rsidP="005D3B63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DF4471">
        <w:rPr>
          <w:rFonts w:asciiTheme="majorHAnsi" w:hAnsiTheme="majorHAnsi" w:cstheme="majorHAnsi"/>
        </w:rPr>
        <w:t xml:space="preserve">f </w:t>
      </w:r>
      <w:r w:rsidR="00DF4471" w:rsidRPr="009E1760">
        <w:rPr>
          <w:rFonts w:asciiTheme="majorHAnsi" w:hAnsiTheme="majorHAnsi" w:cstheme="majorHAnsi"/>
        </w:rPr>
        <w:t>Sec</w:t>
      </w:r>
      <w:r w:rsidR="00DF4471">
        <w:rPr>
          <w:rFonts w:asciiTheme="majorHAnsi" w:hAnsiTheme="majorHAnsi" w:cstheme="majorHAnsi"/>
        </w:rPr>
        <w:t xml:space="preserve">tion </w:t>
      </w:r>
      <w:r>
        <w:rPr>
          <w:rFonts w:asciiTheme="majorHAnsi" w:hAnsiTheme="majorHAnsi" w:cstheme="majorHAnsi"/>
        </w:rPr>
        <w:t>15</w:t>
      </w:r>
      <w:r w:rsidR="00DF4471" w:rsidRPr="009E1760">
        <w:rPr>
          <w:rFonts w:asciiTheme="majorHAnsi" w:hAnsiTheme="majorHAnsi" w:cstheme="majorHAnsi"/>
        </w:rPr>
        <w:t>-</w:t>
      </w:r>
      <w:r w:rsidR="00DF4471">
        <w:rPr>
          <w:rFonts w:asciiTheme="majorHAnsi" w:hAnsiTheme="majorHAnsi" w:cstheme="majorHAnsi"/>
        </w:rPr>
        <w:t>11</w:t>
      </w:r>
      <w:r>
        <w:rPr>
          <w:rFonts w:asciiTheme="majorHAnsi" w:hAnsiTheme="majorHAnsi" w:cstheme="majorHAnsi"/>
        </w:rPr>
        <w:t>4</w:t>
      </w:r>
      <w:r w:rsidR="00DF4471" w:rsidRPr="009E176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2</w:t>
      </w:r>
      <w:r w:rsidR="00CF0372">
        <w:rPr>
          <w:rFonts w:asciiTheme="majorHAnsi" w:hAnsiTheme="majorHAnsi" w:cstheme="majorHAnsi"/>
        </w:rPr>
        <w:t>6</w:t>
      </w:r>
      <w:r w:rsidR="005D3B63">
        <w:rPr>
          <w:rFonts w:asciiTheme="majorHAnsi" w:hAnsiTheme="majorHAnsi" w:cstheme="majorHAnsi"/>
        </w:rPr>
        <w:t xml:space="preserve">; </w:t>
      </w:r>
      <w:r w:rsidR="00DF4471" w:rsidRPr="009E1760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Washington Lake </w:t>
      </w:r>
      <w:r w:rsidR="00DF4471" w:rsidRPr="009E1760">
        <w:rPr>
          <w:rFonts w:asciiTheme="majorHAnsi" w:hAnsiTheme="majorHAnsi" w:cstheme="majorHAnsi"/>
        </w:rPr>
        <w:t>Twp)</w:t>
      </w:r>
      <w:r w:rsidR="00D125E2">
        <w:rPr>
          <w:rFonts w:asciiTheme="majorHAnsi" w:hAnsiTheme="majorHAnsi" w:cstheme="majorHAnsi"/>
        </w:rPr>
        <w:t>,</w:t>
      </w:r>
      <w:r w:rsidR="005D3B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Sibley </w:t>
      </w:r>
      <w:r w:rsidR="00DF4471">
        <w:rPr>
          <w:rFonts w:asciiTheme="majorHAnsi" w:hAnsiTheme="majorHAnsi" w:cstheme="majorHAnsi"/>
        </w:rPr>
        <w:t>County</w:t>
      </w:r>
      <w:r w:rsidR="00DF4471" w:rsidRPr="009E1760">
        <w:rPr>
          <w:rFonts w:asciiTheme="majorHAnsi" w:hAnsiTheme="majorHAnsi" w:cstheme="majorHAnsi"/>
        </w:rPr>
        <w:t>, MN.</w:t>
      </w:r>
    </w:p>
    <w:p w14:paraId="499B67C0" w14:textId="77777777" w:rsidR="00117E23" w:rsidRPr="009E1760" w:rsidRDefault="00117E23" w:rsidP="005D3B63">
      <w:pPr>
        <w:spacing w:after="0" w:line="240" w:lineRule="auto"/>
        <w:jc w:val="center"/>
        <w:rPr>
          <w:rFonts w:asciiTheme="majorHAnsi" w:hAnsiTheme="majorHAnsi" w:cstheme="majorHAnsi"/>
        </w:rPr>
      </w:pPr>
    </w:p>
    <w:bookmarkEnd w:id="0"/>
    <w:p w14:paraId="7AFE8CAE" w14:textId="77777777" w:rsidR="0031634E" w:rsidRPr="009E1760" w:rsidRDefault="0031634E" w:rsidP="00117E23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1856449" w14:textId="017675AC" w:rsidR="00772AC5" w:rsidRPr="00464DBD" w:rsidRDefault="005C3036" w:rsidP="004007E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64DBD">
        <w:rPr>
          <w:rFonts w:asciiTheme="majorHAnsi" w:hAnsiTheme="majorHAnsi" w:cstheme="majorHAnsi"/>
          <w:b/>
          <w:bCs/>
          <w:sz w:val="36"/>
          <w:szCs w:val="36"/>
        </w:rPr>
        <w:t>Times and Dates</w:t>
      </w:r>
    </w:p>
    <w:p w14:paraId="1C472CD7" w14:textId="20409A57" w:rsidR="004E1052" w:rsidRPr="00464DBD" w:rsidRDefault="0072468D" w:rsidP="004007E8">
      <w:pPr>
        <w:spacing w:after="0" w:line="240" w:lineRule="auto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Tuesday</w:t>
      </w:r>
      <w:r w:rsidR="005C3036" w:rsidRPr="00464DBD">
        <w:rPr>
          <w:rFonts w:asciiTheme="majorHAnsi" w:hAnsiTheme="majorHAnsi" w:cstheme="majorHAnsi"/>
          <w:b/>
          <w:bCs/>
          <w:u w:val="single"/>
        </w:rPr>
        <w:t xml:space="preserve">, </w:t>
      </w:r>
      <w:r w:rsidR="00C70866">
        <w:rPr>
          <w:rFonts w:asciiTheme="majorHAnsi" w:hAnsiTheme="majorHAnsi" w:cstheme="majorHAnsi"/>
          <w:b/>
          <w:bCs/>
          <w:u w:val="single"/>
        </w:rPr>
        <w:t>March 1</w:t>
      </w:r>
      <w:r>
        <w:rPr>
          <w:rFonts w:asciiTheme="majorHAnsi" w:hAnsiTheme="majorHAnsi" w:cstheme="majorHAnsi"/>
          <w:b/>
          <w:bCs/>
          <w:u w:val="single"/>
        </w:rPr>
        <w:t>5</w:t>
      </w:r>
      <w:r w:rsidR="004A6C5D" w:rsidRPr="0031634E">
        <w:rPr>
          <w:rFonts w:asciiTheme="majorHAnsi" w:hAnsiTheme="majorHAnsi" w:cstheme="majorHAnsi"/>
          <w:b/>
          <w:bCs/>
          <w:u w:val="single"/>
        </w:rPr>
        <w:t>,</w:t>
      </w:r>
      <w:r w:rsidR="004A6C5D" w:rsidRPr="00464DBD">
        <w:rPr>
          <w:rFonts w:asciiTheme="majorHAnsi" w:hAnsiTheme="majorHAnsi" w:cstheme="majorHAnsi"/>
          <w:b/>
          <w:bCs/>
          <w:u w:val="single"/>
        </w:rPr>
        <w:t xml:space="preserve"> 202</w:t>
      </w:r>
      <w:r w:rsidR="00527EBC">
        <w:rPr>
          <w:rFonts w:asciiTheme="majorHAnsi" w:hAnsiTheme="majorHAnsi" w:cstheme="majorHAnsi"/>
          <w:b/>
          <w:bCs/>
          <w:u w:val="single"/>
        </w:rPr>
        <w:t>2</w:t>
      </w:r>
    </w:p>
    <w:p w14:paraId="239C09AC" w14:textId="147D62F2" w:rsidR="00772AC5" w:rsidRDefault="005C3036" w:rsidP="005D3B63">
      <w:pPr>
        <w:spacing w:after="0" w:line="240" w:lineRule="auto"/>
        <w:ind w:left="-90"/>
        <w:jc w:val="center"/>
        <w:rPr>
          <w:rFonts w:asciiTheme="majorHAnsi" w:hAnsiTheme="majorHAnsi" w:cstheme="majorHAnsi"/>
          <w:b/>
          <w:bCs/>
        </w:rPr>
      </w:pPr>
      <w:r w:rsidRPr="00464DBD">
        <w:rPr>
          <w:rFonts w:asciiTheme="majorHAnsi" w:hAnsiTheme="majorHAnsi" w:cstheme="majorHAnsi"/>
          <w:b/>
          <w:bCs/>
        </w:rPr>
        <w:t xml:space="preserve">– Bids and earnest money must be received by Northwestern Farm Management Company by </w:t>
      </w:r>
      <w:r w:rsidR="0029172D">
        <w:rPr>
          <w:rFonts w:asciiTheme="majorHAnsi" w:hAnsiTheme="majorHAnsi" w:cstheme="majorHAnsi"/>
          <w:b/>
          <w:bCs/>
        </w:rPr>
        <w:t>5</w:t>
      </w:r>
      <w:r w:rsidRPr="00464DBD">
        <w:rPr>
          <w:rFonts w:asciiTheme="majorHAnsi" w:hAnsiTheme="majorHAnsi" w:cstheme="majorHAnsi"/>
          <w:b/>
          <w:bCs/>
        </w:rPr>
        <w:t>:00 PM.</w:t>
      </w:r>
    </w:p>
    <w:p w14:paraId="15C6EF3B" w14:textId="77777777" w:rsidR="00A23A6C" w:rsidRPr="00464DBD" w:rsidRDefault="00A23A6C" w:rsidP="00A23A6C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</w:rPr>
      </w:pPr>
    </w:p>
    <w:p w14:paraId="48337D9D" w14:textId="1685EC72" w:rsidR="004A6C5D" w:rsidRPr="00464DBD" w:rsidRDefault="0072468D" w:rsidP="00A23A6C">
      <w:pPr>
        <w:spacing w:after="0" w:line="240" w:lineRule="auto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Thursday</w:t>
      </w:r>
      <w:r w:rsidR="004A6C5D" w:rsidRPr="00464DBD">
        <w:rPr>
          <w:rFonts w:asciiTheme="majorHAnsi" w:hAnsiTheme="majorHAnsi" w:cstheme="majorHAnsi"/>
          <w:b/>
          <w:bCs/>
          <w:u w:val="single"/>
        </w:rPr>
        <w:t xml:space="preserve">, </w:t>
      </w:r>
      <w:r w:rsidR="00C70866">
        <w:rPr>
          <w:rFonts w:asciiTheme="majorHAnsi" w:hAnsiTheme="majorHAnsi" w:cstheme="majorHAnsi"/>
          <w:b/>
          <w:bCs/>
          <w:u w:val="single"/>
        </w:rPr>
        <w:t>March 1</w:t>
      </w:r>
      <w:r>
        <w:rPr>
          <w:rFonts w:asciiTheme="majorHAnsi" w:hAnsiTheme="majorHAnsi" w:cstheme="majorHAnsi"/>
          <w:b/>
          <w:bCs/>
          <w:u w:val="single"/>
        </w:rPr>
        <w:t>7</w:t>
      </w:r>
      <w:r w:rsidR="00E257EF">
        <w:rPr>
          <w:rFonts w:asciiTheme="majorHAnsi" w:hAnsiTheme="majorHAnsi" w:cstheme="majorHAnsi"/>
          <w:b/>
          <w:bCs/>
          <w:u w:val="single"/>
        </w:rPr>
        <w:t>,</w:t>
      </w:r>
      <w:r w:rsidR="004A6C5D" w:rsidRPr="00464DBD">
        <w:rPr>
          <w:rFonts w:asciiTheme="majorHAnsi" w:hAnsiTheme="majorHAnsi" w:cstheme="majorHAnsi"/>
          <w:b/>
          <w:bCs/>
          <w:u w:val="single"/>
        </w:rPr>
        <w:t xml:space="preserve"> 202</w:t>
      </w:r>
      <w:r w:rsidR="00527EBC">
        <w:rPr>
          <w:rFonts w:asciiTheme="majorHAnsi" w:hAnsiTheme="majorHAnsi" w:cstheme="majorHAnsi"/>
          <w:b/>
          <w:bCs/>
          <w:u w:val="single"/>
        </w:rPr>
        <w:t>2</w:t>
      </w:r>
    </w:p>
    <w:p w14:paraId="505C42D9" w14:textId="5B0BDE31" w:rsidR="00772AC5" w:rsidRPr="00464DBD" w:rsidRDefault="005C3036" w:rsidP="00A23A6C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</w:rPr>
      </w:pPr>
      <w:r w:rsidRPr="0072468D">
        <w:rPr>
          <w:rFonts w:asciiTheme="majorHAnsi" w:hAnsiTheme="majorHAnsi" w:cstheme="majorHAnsi"/>
          <w:b/>
          <w:bCs/>
        </w:rPr>
        <w:t xml:space="preserve">– All persons submitting bids will have opportunity to raise bids </w:t>
      </w:r>
      <w:r w:rsidR="006B0CF4" w:rsidRPr="0072468D">
        <w:rPr>
          <w:rFonts w:asciiTheme="majorHAnsi" w:hAnsiTheme="majorHAnsi" w:cstheme="majorHAnsi"/>
          <w:b/>
          <w:bCs/>
        </w:rPr>
        <w:t xml:space="preserve">for any or </w:t>
      </w:r>
      <w:proofErr w:type="gramStart"/>
      <w:r w:rsidR="006B0CF4" w:rsidRPr="0072468D">
        <w:rPr>
          <w:rFonts w:asciiTheme="majorHAnsi" w:hAnsiTheme="majorHAnsi" w:cstheme="majorHAnsi"/>
          <w:b/>
          <w:bCs/>
        </w:rPr>
        <w:t>all of</w:t>
      </w:r>
      <w:proofErr w:type="gramEnd"/>
      <w:r w:rsidR="006B0CF4" w:rsidRPr="0072468D">
        <w:rPr>
          <w:rFonts w:asciiTheme="majorHAnsi" w:hAnsiTheme="majorHAnsi" w:cstheme="majorHAnsi"/>
          <w:b/>
          <w:bCs/>
        </w:rPr>
        <w:t xml:space="preserve"> these parcels </w:t>
      </w:r>
      <w:r w:rsidRPr="0072468D">
        <w:rPr>
          <w:rFonts w:asciiTheme="majorHAnsi" w:hAnsiTheme="majorHAnsi" w:cstheme="majorHAnsi"/>
          <w:b/>
          <w:bCs/>
        </w:rPr>
        <w:t xml:space="preserve">at </w:t>
      </w:r>
      <w:r w:rsidR="0072468D" w:rsidRPr="0072468D">
        <w:rPr>
          <w:rFonts w:asciiTheme="majorHAnsi" w:hAnsiTheme="majorHAnsi" w:cstheme="majorHAnsi"/>
          <w:b/>
          <w:bCs/>
        </w:rPr>
        <w:t xml:space="preserve">Arlington Community Center – 204 Shamrock Drive, Arlington, MN 55307 </w:t>
      </w:r>
      <w:r w:rsidRPr="0072468D">
        <w:rPr>
          <w:rFonts w:asciiTheme="majorHAnsi" w:hAnsiTheme="majorHAnsi" w:cstheme="majorHAnsi"/>
          <w:b/>
          <w:bCs/>
        </w:rPr>
        <w:t>at 10:</w:t>
      </w:r>
      <w:r w:rsidR="0072468D" w:rsidRPr="0072468D">
        <w:rPr>
          <w:rFonts w:asciiTheme="majorHAnsi" w:hAnsiTheme="majorHAnsi" w:cstheme="majorHAnsi"/>
          <w:b/>
          <w:bCs/>
        </w:rPr>
        <w:t>3</w:t>
      </w:r>
      <w:r w:rsidRPr="0072468D">
        <w:rPr>
          <w:rFonts w:asciiTheme="majorHAnsi" w:hAnsiTheme="majorHAnsi" w:cstheme="majorHAnsi"/>
          <w:b/>
          <w:bCs/>
        </w:rPr>
        <w:t>0 AM.</w:t>
      </w:r>
    </w:p>
    <w:p w14:paraId="53DFE25A" w14:textId="4EFB86CA" w:rsidR="00464DBD" w:rsidRPr="00464DBD" w:rsidRDefault="00464DBD" w:rsidP="004E1052">
      <w:pPr>
        <w:ind w:left="720"/>
        <w:rPr>
          <w:rFonts w:asciiTheme="majorHAnsi" w:hAnsiTheme="majorHAnsi" w:cstheme="majorHAnsi"/>
          <w:b/>
          <w:bCs/>
        </w:rPr>
      </w:pPr>
    </w:p>
    <w:p w14:paraId="23C398E1" w14:textId="2631DDBD" w:rsidR="00142D35" w:rsidRDefault="00142D35" w:rsidP="00C70866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</w:rPr>
      </w:pPr>
      <w:r w:rsidRPr="007011AA">
        <w:rPr>
          <w:rFonts w:asciiTheme="majorHAnsi" w:eastAsia="Times New Roman" w:hAnsiTheme="majorHAnsi" w:cstheme="majorHAnsi"/>
          <w:b/>
          <w:bCs/>
        </w:rPr>
        <w:t>Farm Information:</w:t>
      </w:r>
      <w:r w:rsidRPr="007011AA">
        <w:rPr>
          <w:rFonts w:asciiTheme="majorHAnsi" w:eastAsia="Times New Roman" w:hAnsiTheme="majorHAnsi" w:cstheme="majorHAnsi"/>
        </w:rPr>
        <w:t xml:space="preserve">  </w:t>
      </w:r>
      <w:r w:rsidR="00C70866">
        <w:rPr>
          <w:rFonts w:asciiTheme="majorHAnsi" w:eastAsia="Times New Roman" w:hAnsiTheme="majorHAnsi" w:cstheme="majorHAnsi"/>
        </w:rPr>
        <w:t>78</w:t>
      </w:r>
      <w:r w:rsidRPr="000A7A32">
        <w:rPr>
          <w:rFonts w:asciiTheme="majorHAnsi" w:eastAsia="Times New Roman" w:hAnsiTheme="majorHAnsi" w:cstheme="majorHAnsi"/>
        </w:rPr>
        <w:t xml:space="preserve"> acres +/- </w:t>
      </w:r>
      <w:r w:rsidR="00C70866">
        <w:rPr>
          <w:rFonts w:asciiTheme="majorHAnsi" w:hAnsiTheme="majorHAnsi" w:cstheme="majorHAnsi"/>
        </w:rPr>
        <w:t xml:space="preserve">(subject to legal survey to be completed) </w:t>
      </w:r>
      <w:r w:rsidR="000A7A32" w:rsidRPr="000A7A32">
        <w:rPr>
          <w:rFonts w:asciiTheme="majorHAnsi" w:eastAsia="Times New Roman" w:hAnsiTheme="majorHAnsi" w:cstheme="majorHAnsi"/>
        </w:rPr>
        <w:t>with</w:t>
      </w:r>
      <w:r w:rsidR="00E257EF">
        <w:rPr>
          <w:rFonts w:asciiTheme="majorHAnsi" w:eastAsia="Times New Roman" w:hAnsiTheme="majorHAnsi" w:cstheme="majorHAnsi"/>
        </w:rPr>
        <w:t xml:space="preserve"> </w:t>
      </w:r>
      <w:r w:rsidR="00C70866">
        <w:rPr>
          <w:rFonts w:asciiTheme="majorHAnsi" w:eastAsia="Times New Roman" w:hAnsiTheme="majorHAnsi" w:cstheme="majorHAnsi"/>
        </w:rPr>
        <w:t>69.81</w:t>
      </w:r>
      <w:r w:rsidR="000A7A32" w:rsidRPr="000A7A32">
        <w:rPr>
          <w:rFonts w:asciiTheme="majorHAnsi" w:eastAsia="Times New Roman" w:hAnsiTheme="majorHAnsi" w:cstheme="majorHAnsi"/>
        </w:rPr>
        <w:t xml:space="preserve"> </w:t>
      </w:r>
      <w:r w:rsidR="00C70866">
        <w:rPr>
          <w:rFonts w:asciiTheme="majorHAnsi" w:eastAsia="Times New Roman" w:hAnsiTheme="majorHAnsi" w:cstheme="majorHAnsi"/>
        </w:rPr>
        <w:t xml:space="preserve">FSA </w:t>
      </w:r>
      <w:r w:rsidRPr="000A7A32">
        <w:rPr>
          <w:rFonts w:asciiTheme="majorHAnsi" w:eastAsia="Times New Roman" w:hAnsiTheme="majorHAnsi" w:cstheme="majorHAnsi"/>
        </w:rPr>
        <w:t xml:space="preserve">tillable </w:t>
      </w:r>
      <w:r w:rsidR="005D3B63">
        <w:rPr>
          <w:rFonts w:asciiTheme="majorHAnsi" w:eastAsia="Times New Roman" w:hAnsiTheme="majorHAnsi" w:cstheme="majorHAnsi"/>
        </w:rPr>
        <w:t xml:space="preserve">acres.  </w:t>
      </w:r>
      <w:r w:rsidR="00C70866">
        <w:rPr>
          <w:rFonts w:asciiTheme="majorHAnsi" w:eastAsia="Times New Roman" w:hAnsiTheme="majorHAnsi" w:cstheme="majorHAnsi"/>
        </w:rPr>
        <w:t xml:space="preserve">Farm has very productive soils with </w:t>
      </w:r>
      <w:r w:rsidRPr="000A7A32">
        <w:rPr>
          <w:rFonts w:asciiTheme="majorHAnsi" w:eastAsia="Times New Roman" w:hAnsiTheme="majorHAnsi" w:cstheme="majorHAnsi"/>
        </w:rPr>
        <w:t xml:space="preserve">a Crop Productivity Index (CPI) of </w:t>
      </w:r>
      <w:r w:rsidR="00C70866">
        <w:rPr>
          <w:rFonts w:asciiTheme="majorHAnsi" w:eastAsia="Times New Roman" w:hAnsiTheme="majorHAnsi" w:cstheme="majorHAnsi"/>
        </w:rPr>
        <w:t>85.8</w:t>
      </w:r>
      <w:r w:rsidR="000A7A32" w:rsidRPr="000A7A32">
        <w:rPr>
          <w:rFonts w:asciiTheme="majorHAnsi" w:eastAsia="Times New Roman" w:hAnsiTheme="majorHAnsi" w:cstheme="majorHAnsi"/>
        </w:rPr>
        <w:t xml:space="preserve">.  </w:t>
      </w:r>
      <w:r w:rsidR="004F39E3" w:rsidRPr="004F39E3">
        <w:rPr>
          <w:rFonts w:asciiTheme="majorHAnsi" w:eastAsia="Times New Roman" w:hAnsiTheme="majorHAnsi" w:cstheme="majorHAnsi"/>
        </w:rPr>
        <w:t xml:space="preserve">Farm contains private tile and has excellent outlets.  </w:t>
      </w:r>
      <w:r w:rsidR="00C70866">
        <w:rPr>
          <w:rFonts w:asciiTheme="majorHAnsi" w:eastAsia="Times New Roman" w:hAnsiTheme="majorHAnsi" w:cstheme="majorHAnsi"/>
        </w:rPr>
        <w:t>Lester loam, Cordova Clay loam, and Le Sueur loam s</w:t>
      </w:r>
      <w:r w:rsidR="00E257EF">
        <w:rPr>
          <w:rFonts w:asciiTheme="majorHAnsi" w:eastAsia="Times New Roman" w:hAnsiTheme="majorHAnsi" w:cstheme="majorHAnsi"/>
        </w:rPr>
        <w:t xml:space="preserve">oils are </w:t>
      </w:r>
      <w:r w:rsidRPr="000A7A32">
        <w:rPr>
          <w:rFonts w:asciiTheme="majorHAnsi" w:eastAsia="Times New Roman" w:hAnsiTheme="majorHAnsi" w:cstheme="majorHAnsi"/>
        </w:rPr>
        <w:t xml:space="preserve">the most common </w:t>
      </w:r>
      <w:r w:rsidR="00EC7985" w:rsidRPr="000A7A32">
        <w:rPr>
          <w:rFonts w:asciiTheme="majorHAnsi" w:eastAsia="Times New Roman" w:hAnsiTheme="majorHAnsi" w:cstheme="majorHAnsi"/>
        </w:rPr>
        <w:t>soil</w:t>
      </w:r>
      <w:r w:rsidRPr="000A7A32">
        <w:rPr>
          <w:rFonts w:asciiTheme="majorHAnsi" w:eastAsia="Times New Roman" w:hAnsiTheme="majorHAnsi" w:cstheme="majorHAnsi"/>
        </w:rPr>
        <w:t xml:space="preserve"> types. </w:t>
      </w:r>
      <w:r w:rsidR="00C70866">
        <w:rPr>
          <w:rFonts w:asciiTheme="majorHAnsi" w:eastAsia="Times New Roman" w:hAnsiTheme="majorHAnsi" w:cstheme="majorHAnsi"/>
        </w:rPr>
        <w:t xml:space="preserve">The parcel includes 1.68 acres </w:t>
      </w:r>
      <w:r w:rsidR="00EC7985">
        <w:rPr>
          <w:rFonts w:asciiTheme="majorHAnsi" w:eastAsia="Times New Roman" w:hAnsiTheme="majorHAnsi" w:cstheme="majorHAnsi"/>
        </w:rPr>
        <w:t xml:space="preserve">of </w:t>
      </w:r>
      <w:r w:rsidR="00EC7985" w:rsidRPr="000A7A32">
        <w:rPr>
          <w:rFonts w:asciiTheme="majorHAnsi" w:eastAsia="Times New Roman" w:hAnsiTheme="majorHAnsi" w:cstheme="majorHAnsi"/>
        </w:rPr>
        <w:t>CRP</w:t>
      </w:r>
      <w:r w:rsidR="00EC7985">
        <w:rPr>
          <w:rFonts w:asciiTheme="majorHAnsi" w:eastAsia="Times New Roman" w:hAnsiTheme="majorHAnsi" w:cstheme="majorHAnsi"/>
        </w:rPr>
        <w:t xml:space="preserve">, </w:t>
      </w:r>
      <w:r w:rsidR="000A7A32" w:rsidRPr="000A7A32">
        <w:rPr>
          <w:rFonts w:asciiTheme="majorHAnsi" w:eastAsia="Times New Roman" w:hAnsiTheme="majorHAnsi" w:cstheme="majorHAnsi"/>
        </w:rPr>
        <w:t>which pays $</w:t>
      </w:r>
      <w:r w:rsidR="00C70866">
        <w:rPr>
          <w:rFonts w:asciiTheme="majorHAnsi" w:eastAsia="Times New Roman" w:hAnsiTheme="majorHAnsi" w:cstheme="majorHAnsi"/>
        </w:rPr>
        <w:t>192</w:t>
      </w:r>
      <w:r w:rsidR="000A7A32" w:rsidRPr="000A7A32">
        <w:rPr>
          <w:rFonts w:asciiTheme="majorHAnsi" w:eastAsia="Times New Roman" w:hAnsiTheme="majorHAnsi" w:cstheme="majorHAnsi"/>
        </w:rPr>
        <w:t>/acre ($</w:t>
      </w:r>
      <w:r w:rsidR="00C70866">
        <w:rPr>
          <w:rFonts w:asciiTheme="majorHAnsi" w:eastAsia="Times New Roman" w:hAnsiTheme="majorHAnsi" w:cstheme="majorHAnsi"/>
        </w:rPr>
        <w:t>323</w:t>
      </w:r>
      <w:r w:rsidR="000A7A32" w:rsidRPr="000A7A32">
        <w:rPr>
          <w:rFonts w:asciiTheme="majorHAnsi" w:eastAsia="Times New Roman" w:hAnsiTheme="majorHAnsi" w:cstheme="majorHAnsi"/>
        </w:rPr>
        <w:t xml:space="preserve"> annually)</w:t>
      </w:r>
      <w:r w:rsidR="005D3B63">
        <w:rPr>
          <w:rFonts w:asciiTheme="majorHAnsi" w:eastAsia="Times New Roman" w:hAnsiTheme="majorHAnsi" w:cstheme="majorHAnsi"/>
        </w:rPr>
        <w:t xml:space="preserve"> until 9-30-3</w:t>
      </w:r>
      <w:r w:rsidR="00C70866">
        <w:rPr>
          <w:rFonts w:asciiTheme="majorHAnsi" w:eastAsia="Times New Roman" w:hAnsiTheme="majorHAnsi" w:cstheme="majorHAnsi"/>
        </w:rPr>
        <w:t>0</w:t>
      </w:r>
      <w:r w:rsidR="000A7A32" w:rsidRPr="000A7A32">
        <w:rPr>
          <w:rFonts w:asciiTheme="majorHAnsi" w:eastAsia="Times New Roman" w:hAnsiTheme="majorHAnsi" w:cstheme="majorHAnsi"/>
        </w:rPr>
        <w:t xml:space="preserve">. </w:t>
      </w:r>
    </w:p>
    <w:p w14:paraId="3925FFD5" w14:textId="77777777" w:rsidR="004F39E3" w:rsidRPr="00464DBD" w:rsidRDefault="004F39E3" w:rsidP="004F39E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000000"/>
        </w:rPr>
      </w:pPr>
      <w:r w:rsidRPr="00464DBD">
        <w:rPr>
          <w:rFonts w:asciiTheme="majorHAnsi" w:eastAsia="Times New Roman" w:hAnsiTheme="majorHAnsi" w:cstheme="majorHAnsi"/>
          <w:b/>
          <w:bCs/>
          <w:color w:val="000000"/>
        </w:rPr>
        <w:t>FSA-</w:t>
      </w:r>
      <w:r>
        <w:rPr>
          <w:rFonts w:asciiTheme="majorHAnsi" w:eastAsia="Times New Roman" w:hAnsiTheme="majorHAnsi" w:cstheme="majorHAnsi"/>
          <w:b/>
          <w:bCs/>
          <w:color w:val="000000"/>
        </w:rPr>
        <w:t>Information</w:t>
      </w:r>
      <w:r w:rsidRPr="00464DBD">
        <w:rPr>
          <w:rFonts w:asciiTheme="majorHAnsi" w:eastAsia="Times New Roman" w:hAnsiTheme="majorHAnsi" w:cstheme="majorHAnsi"/>
          <w:b/>
          <w:bCs/>
          <w:color w:val="000000"/>
        </w:rPr>
        <w:t>:</w:t>
      </w:r>
      <w:r w:rsidRPr="00464DBD">
        <w:rPr>
          <w:rFonts w:asciiTheme="majorHAnsi" w:eastAsia="Times New Roman" w:hAnsiTheme="majorHAnsi" w:cstheme="majorHAnsi"/>
          <w:color w:val="000000"/>
        </w:rPr>
        <w:t xml:space="preserve">  </w:t>
      </w:r>
    </w:p>
    <w:p w14:paraId="01D4526B" w14:textId="77777777" w:rsidR="004F39E3" w:rsidRPr="00926C28" w:rsidRDefault="004F39E3" w:rsidP="004F39E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  <w:r w:rsidRPr="00464DBD">
        <w:rPr>
          <w:rFonts w:asciiTheme="majorHAnsi" w:eastAsia="Times New Roman" w:hAnsiTheme="majorHAnsi" w:cstheme="majorHAnsi"/>
          <w:color w:val="000000"/>
        </w:rPr>
        <w:tab/>
      </w:r>
      <w:r w:rsidRPr="00926C28">
        <w:rPr>
          <w:rFonts w:asciiTheme="majorHAnsi" w:eastAsia="Times New Roman" w:hAnsiTheme="majorHAnsi" w:cstheme="majorHAnsi"/>
          <w:b/>
          <w:bCs/>
          <w:color w:val="000000"/>
        </w:rPr>
        <w:t>Crop</w:t>
      </w:r>
      <w:r w:rsidRPr="00926C28">
        <w:rPr>
          <w:rFonts w:asciiTheme="majorHAnsi" w:eastAsia="Times New Roman" w:hAnsiTheme="majorHAnsi" w:cstheme="majorHAnsi"/>
          <w:b/>
          <w:bCs/>
          <w:color w:val="000000"/>
        </w:rPr>
        <w:tab/>
      </w:r>
      <w:r w:rsidRPr="00926C28">
        <w:rPr>
          <w:rFonts w:asciiTheme="majorHAnsi" w:eastAsia="Times New Roman" w:hAnsiTheme="majorHAnsi" w:cstheme="majorHAnsi"/>
          <w:b/>
          <w:bCs/>
          <w:color w:val="000000"/>
        </w:rPr>
        <w:tab/>
        <w:t xml:space="preserve">    Base Acreage</w:t>
      </w:r>
      <w:r w:rsidRPr="00926C28">
        <w:rPr>
          <w:rFonts w:asciiTheme="majorHAnsi" w:eastAsia="Times New Roman" w:hAnsiTheme="majorHAnsi" w:cstheme="majorHAnsi"/>
          <w:b/>
          <w:bCs/>
          <w:color w:val="000000"/>
        </w:rPr>
        <w:tab/>
      </w:r>
      <w:r w:rsidRPr="00926C28">
        <w:rPr>
          <w:rFonts w:asciiTheme="majorHAnsi" w:eastAsia="Times New Roman" w:hAnsiTheme="majorHAnsi" w:cstheme="majorHAnsi"/>
          <w:b/>
          <w:bCs/>
          <w:color w:val="000000"/>
        </w:rPr>
        <w:tab/>
      </w:r>
      <w:r w:rsidRPr="00926C28">
        <w:rPr>
          <w:rFonts w:asciiTheme="majorHAnsi" w:eastAsia="Times New Roman" w:hAnsiTheme="majorHAnsi" w:cstheme="majorHAnsi"/>
          <w:b/>
          <w:bCs/>
          <w:color w:val="000000"/>
        </w:rPr>
        <w:tab/>
        <w:t>PLC Yield</w:t>
      </w:r>
    </w:p>
    <w:p w14:paraId="496A83A6" w14:textId="4FE56C54" w:rsidR="004F39E3" w:rsidRPr="00926C28" w:rsidRDefault="004F39E3" w:rsidP="002054D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theme="majorHAnsi"/>
          <w:color w:val="000000"/>
        </w:rPr>
      </w:pPr>
      <w:r w:rsidRPr="00926C28">
        <w:rPr>
          <w:rFonts w:asciiTheme="majorHAnsi" w:eastAsia="Times New Roman" w:hAnsiTheme="majorHAnsi" w:cstheme="majorHAnsi"/>
          <w:color w:val="000000"/>
        </w:rPr>
        <w:t>Corn</w:t>
      </w:r>
      <w:r w:rsidRPr="00926C28">
        <w:rPr>
          <w:rFonts w:asciiTheme="majorHAnsi" w:eastAsia="Times New Roman" w:hAnsiTheme="majorHAnsi" w:cstheme="majorHAnsi"/>
          <w:color w:val="000000"/>
        </w:rPr>
        <w:tab/>
      </w:r>
      <w:r w:rsidRPr="00926C28">
        <w:rPr>
          <w:rFonts w:asciiTheme="majorHAnsi" w:eastAsia="Times New Roman" w:hAnsiTheme="majorHAnsi" w:cstheme="majorHAnsi"/>
          <w:color w:val="000000"/>
        </w:rPr>
        <w:tab/>
      </w:r>
      <w:r w:rsidRPr="00926C28">
        <w:rPr>
          <w:rFonts w:asciiTheme="majorHAnsi" w:eastAsia="Times New Roman" w:hAnsiTheme="majorHAnsi" w:cstheme="majorHAnsi"/>
          <w:color w:val="000000"/>
        </w:rPr>
        <w:tab/>
      </w:r>
      <w:r w:rsidR="00926C28" w:rsidRPr="00926C28">
        <w:rPr>
          <w:rFonts w:asciiTheme="majorHAnsi" w:eastAsia="Times New Roman" w:hAnsiTheme="majorHAnsi" w:cstheme="majorHAnsi"/>
          <w:color w:val="000000"/>
        </w:rPr>
        <w:t>52.00</w:t>
      </w:r>
      <w:r w:rsidRPr="00926C28">
        <w:rPr>
          <w:rFonts w:asciiTheme="majorHAnsi" w:eastAsia="Times New Roman" w:hAnsiTheme="majorHAnsi" w:cstheme="majorHAnsi"/>
          <w:color w:val="000000"/>
        </w:rPr>
        <w:tab/>
      </w:r>
      <w:r w:rsidRPr="00926C28">
        <w:rPr>
          <w:rFonts w:asciiTheme="majorHAnsi" w:eastAsia="Times New Roman" w:hAnsiTheme="majorHAnsi" w:cstheme="majorHAnsi"/>
          <w:color w:val="000000"/>
        </w:rPr>
        <w:tab/>
      </w:r>
      <w:r w:rsidRPr="00926C28">
        <w:rPr>
          <w:rFonts w:asciiTheme="majorHAnsi" w:eastAsia="Times New Roman" w:hAnsiTheme="majorHAnsi" w:cstheme="majorHAnsi"/>
          <w:color w:val="000000"/>
        </w:rPr>
        <w:tab/>
        <w:t xml:space="preserve">    </w:t>
      </w:r>
      <w:r w:rsidR="00926C28" w:rsidRPr="00926C28">
        <w:rPr>
          <w:rFonts w:asciiTheme="majorHAnsi" w:eastAsia="Times New Roman" w:hAnsiTheme="majorHAnsi" w:cstheme="majorHAnsi"/>
          <w:color w:val="000000"/>
        </w:rPr>
        <w:t>158</w:t>
      </w:r>
    </w:p>
    <w:p w14:paraId="16495AAA" w14:textId="597FB6F4" w:rsidR="004F39E3" w:rsidRDefault="004F39E3" w:rsidP="002054D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theme="majorHAnsi"/>
          <w:color w:val="000000"/>
        </w:rPr>
      </w:pPr>
      <w:r w:rsidRPr="00926C28">
        <w:rPr>
          <w:rFonts w:asciiTheme="majorHAnsi" w:eastAsia="Times New Roman" w:hAnsiTheme="majorHAnsi" w:cstheme="majorHAnsi"/>
          <w:color w:val="000000"/>
        </w:rPr>
        <w:t>Soybeans</w:t>
      </w:r>
      <w:r w:rsidRPr="00926C28">
        <w:rPr>
          <w:rFonts w:asciiTheme="majorHAnsi" w:eastAsia="Times New Roman" w:hAnsiTheme="majorHAnsi" w:cstheme="majorHAnsi"/>
          <w:color w:val="000000"/>
        </w:rPr>
        <w:tab/>
      </w:r>
      <w:r w:rsidRPr="00926C28">
        <w:rPr>
          <w:rFonts w:asciiTheme="majorHAnsi" w:eastAsia="Times New Roman" w:hAnsiTheme="majorHAnsi" w:cstheme="majorHAnsi"/>
          <w:color w:val="000000"/>
        </w:rPr>
        <w:tab/>
      </w:r>
      <w:r w:rsidR="00926C28" w:rsidRPr="00926C28">
        <w:rPr>
          <w:rFonts w:asciiTheme="majorHAnsi" w:eastAsia="Times New Roman" w:hAnsiTheme="majorHAnsi" w:cstheme="majorHAnsi"/>
          <w:color w:val="000000"/>
        </w:rPr>
        <w:t>17.20</w:t>
      </w:r>
      <w:r w:rsidRPr="00926C28">
        <w:rPr>
          <w:rFonts w:asciiTheme="majorHAnsi" w:eastAsia="Times New Roman" w:hAnsiTheme="majorHAnsi" w:cstheme="majorHAnsi"/>
          <w:color w:val="000000"/>
        </w:rPr>
        <w:tab/>
      </w:r>
      <w:r w:rsidRPr="00926C28">
        <w:rPr>
          <w:rFonts w:asciiTheme="majorHAnsi" w:eastAsia="Times New Roman" w:hAnsiTheme="majorHAnsi" w:cstheme="majorHAnsi"/>
          <w:color w:val="000000"/>
        </w:rPr>
        <w:tab/>
      </w:r>
      <w:r w:rsidRPr="00926C28">
        <w:rPr>
          <w:rFonts w:asciiTheme="majorHAnsi" w:eastAsia="Times New Roman" w:hAnsiTheme="majorHAnsi" w:cstheme="majorHAnsi"/>
          <w:color w:val="000000"/>
        </w:rPr>
        <w:tab/>
        <w:t xml:space="preserve">      </w:t>
      </w:r>
      <w:r w:rsidR="00926C28" w:rsidRPr="00926C28">
        <w:rPr>
          <w:rFonts w:asciiTheme="majorHAnsi" w:eastAsia="Times New Roman" w:hAnsiTheme="majorHAnsi" w:cstheme="majorHAnsi"/>
          <w:color w:val="000000"/>
        </w:rPr>
        <w:t>46</w:t>
      </w:r>
    </w:p>
    <w:p w14:paraId="139A863C" w14:textId="0826E1A5" w:rsidR="00926C28" w:rsidRDefault="00926C28" w:rsidP="004F39E3">
      <w:pPr>
        <w:shd w:val="clear" w:color="auto" w:fill="FFFFFF"/>
        <w:spacing w:after="225" w:line="240" w:lineRule="auto"/>
        <w:ind w:firstLine="720"/>
        <w:rPr>
          <w:rFonts w:asciiTheme="majorHAnsi" w:eastAsia="Times New Roman" w:hAnsiTheme="majorHAnsi" w:cstheme="majorHAnsi"/>
          <w:color w:val="000000"/>
        </w:rPr>
      </w:pPr>
    </w:p>
    <w:p w14:paraId="56AB2B2A" w14:textId="77777777" w:rsidR="002054DF" w:rsidRPr="00464DBD" w:rsidRDefault="002054DF" w:rsidP="004F39E3">
      <w:pPr>
        <w:shd w:val="clear" w:color="auto" w:fill="FFFFFF"/>
        <w:spacing w:after="225" w:line="240" w:lineRule="auto"/>
        <w:ind w:firstLine="720"/>
        <w:rPr>
          <w:rFonts w:asciiTheme="majorHAnsi" w:eastAsia="Times New Roman" w:hAnsiTheme="majorHAnsi" w:cstheme="majorHAnsi"/>
          <w:color w:val="000000"/>
        </w:rPr>
      </w:pPr>
    </w:p>
    <w:p w14:paraId="1727F0B2" w14:textId="393F3C06" w:rsidR="004F39E3" w:rsidRDefault="004F39E3" w:rsidP="004F39E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000000"/>
        </w:rPr>
      </w:pPr>
      <w:r w:rsidRPr="00464DBD">
        <w:rPr>
          <w:rFonts w:asciiTheme="majorHAnsi" w:eastAsia="Times New Roman" w:hAnsiTheme="majorHAnsi" w:cstheme="majorHAnsi"/>
          <w:b/>
          <w:bCs/>
          <w:color w:val="000000"/>
        </w:rPr>
        <w:t>Property Taxes:</w:t>
      </w:r>
      <w:r w:rsidRPr="00464DBD">
        <w:rPr>
          <w:rFonts w:asciiTheme="majorHAnsi" w:eastAsia="Times New Roman" w:hAnsiTheme="majorHAnsi" w:cstheme="majorHAnsi"/>
          <w:color w:val="000000"/>
        </w:rPr>
        <w:t xml:space="preserve">  </w:t>
      </w:r>
      <w:r>
        <w:rPr>
          <w:rFonts w:asciiTheme="majorHAnsi" w:eastAsia="Times New Roman" w:hAnsiTheme="majorHAnsi" w:cstheme="majorHAnsi"/>
          <w:color w:val="000000"/>
        </w:rPr>
        <w:t>Non-</w:t>
      </w:r>
      <w:r w:rsidRPr="00464DBD">
        <w:rPr>
          <w:rFonts w:asciiTheme="majorHAnsi" w:eastAsia="Times New Roman" w:hAnsiTheme="majorHAnsi" w:cstheme="majorHAnsi"/>
          <w:color w:val="000000"/>
        </w:rPr>
        <w:t>Homestead 202</w:t>
      </w:r>
      <w:r>
        <w:rPr>
          <w:rFonts w:asciiTheme="majorHAnsi" w:eastAsia="Times New Roman" w:hAnsiTheme="majorHAnsi" w:cstheme="majorHAnsi"/>
          <w:color w:val="000000"/>
        </w:rPr>
        <w:t>1</w:t>
      </w:r>
      <w:r w:rsidRPr="00464DBD">
        <w:rPr>
          <w:rFonts w:asciiTheme="majorHAnsi" w:eastAsia="Times New Roman" w:hAnsiTheme="majorHAnsi" w:cstheme="majorHAnsi"/>
          <w:color w:val="000000"/>
        </w:rPr>
        <w:t xml:space="preserve"> rate</w:t>
      </w:r>
      <w:r>
        <w:rPr>
          <w:rFonts w:asciiTheme="majorHAnsi" w:eastAsia="Times New Roman" w:hAnsiTheme="majorHAnsi" w:cstheme="majorHAnsi"/>
          <w:color w:val="000000"/>
        </w:rPr>
        <w:t xml:space="preserve"> = </w:t>
      </w:r>
      <w:r w:rsidRPr="00464DBD">
        <w:rPr>
          <w:rFonts w:asciiTheme="majorHAnsi" w:eastAsia="Times New Roman" w:hAnsiTheme="majorHAnsi" w:cstheme="majorHAnsi"/>
          <w:color w:val="000000"/>
        </w:rPr>
        <w:t>$</w:t>
      </w:r>
      <w:r>
        <w:rPr>
          <w:rFonts w:asciiTheme="majorHAnsi" w:eastAsia="Times New Roman" w:hAnsiTheme="majorHAnsi" w:cstheme="majorHAnsi"/>
          <w:color w:val="000000"/>
        </w:rPr>
        <w:t>4,158 on 109.73 acres</w:t>
      </w:r>
      <w:r w:rsidRPr="00464DBD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72499455" w14:textId="255E3B2A" w:rsidR="004F39E3" w:rsidRDefault="004F39E3" w:rsidP="004F39E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000000"/>
        </w:rPr>
      </w:pPr>
      <w:r w:rsidRPr="003F100E">
        <w:rPr>
          <w:rFonts w:asciiTheme="majorHAnsi" w:eastAsia="Times New Roman" w:hAnsiTheme="majorHAnsi" w:cstheme="majorHAnsi"/>
          <w:b/>
          <w:bCs/>
          <w:color w:val="000000"/>
        </w:rPr>
        <w:t>Farm Location</w:t>
      </w:r>
      <w:r w:rsidRPr="003F100E">
        <w:rPr>
          <w:rFonts w:asciiTheme="majorHAnsi" w:eastAsia="Times New Roman" w:hAnsiTheme="majorHAnsi" w:cstheme="majorHAnsi"/>
          <w:color w:val="000000"/>
        </w:rPr>
        <w:t xml:space="preserve">: Approximately </w:t>
      </w:r>
      <w:r w:rsidRPr="004F39E3">
        <w:rPr>
          <w:rFonts w:asciiTheme="majorHAnsi" w:eastAsia="Times New Roman" w:hAnsiTheme="majorHAnsi" w:cstheme="majorHAnsi"/>
          <w:color w:val="000000"/>
        </w:rPr>
        <w:t>3 miles east of Green Isle</w:t>
      </w:r>
      <w:r w:rsidR="000A1AEB">
        <w:rPr>
          <w:rFonts w:asciiTheme="majorHAnsi" w:eastAsia="Times New Roman" w:hAnsiTheme="majorHAnsi" w:cstheme="majorHAnsi"/>
          <w:color w:val="000000"/>
        </w:rPr>
        <w:t>, MN</w:t>
      </w:r>
      <w:r w:rsidRPr="004F39E3">
        <w:rPr>
          <w:rFonts w:asciiTheme="majorHAnsi" w:eastAsia="Times New Roman" w:hAnsiTheme="majorHAnsi" w:cstheme="majorHAnsi"/>
          <w:color w:val="000000"/>
        </w:rPr>
        <w:t xml:space="preserve"> with good access along 180th Street and 331st Ave.</w:t>
      </w:r>
    </w:p>
    <w:p w14:paraId="4D9D6888" w14:textId="2A1C6C3D" w:rsidR="004F39E3" w:rsidRDefault="004007E8" w:rsidP="00926C28">
      <w:pPr>
        <w:shd w:val="clear" w:color="auto" w:fill="FFFFFF"/>
        <w:spacing w:after="225" w:line="240" w:lineRule="auto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633873A6" wp14:editId="1F165984">
            <wp:simplePos x="0" y="0"/>
            <wp:positionH relativeFrom="margin">
              <wp:posOffset>-58802</wp:posOffset>
            </wp:positionH>
            <wp:positionV relativeFrom="paragraph">
              <wp:posOffset>337820</wp:posOffset>
            </wp:positionV>
            <wp:extent cx="6014852" cy="5975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852" cy="597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A2A04" w14:textId="409C7766" w:rsidR="003F100E" w:rsidRDefault="003F100E" w:rsidP="003F100E">
      <w:pPr>
        <w:jc w:val="center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  <w:r w:rsidRPr="003F100E">
        <w:rPr>
          <w:rFonts w:asciiTheme="majorHAnsi" w:hAnsiTheme="majorHAnsi" w:cstheme="majorHAnsi"/>
          <w:b/>
          <w:bCs/>
          <w:sz w:val="48"/>
          <w:szCs w:val="48"/>
          <w:u w:val="single"/>
        </w:rPr>
        <w:lastRenderedPageBreak/>
        <w:t>SEALED BID INSTRUCTIONS:</w:t>
      </w:r>
    </w:p>
    <w:p w14:paraId="69A5434E" w14:textId="77777777" w:rsidR="00F86D37" w:rsidRDefault="00F86D37" w:rsidP="00F86D37">
      <w:pPr>
        <w:pStyle w:val="ListParagraph"/>
        <w:rPr>
          <w:rFonts w:asciiTheme="majorHAnsi" w:hAnsiTheme="majorHAnsi" w:cstheme="majorHAnsi"/>
        </w:rPr>
      </w:pPr>
    </w:p>
    <w:p w14:paraId="65069F00" w14:textId="231590E1" w:rsidR="006950B3" w:rsidRDefault="005C3036" w:rsidP="004500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 xml:space="preserve">All potential buyers shall deliver or mail a sealed bid by </w:t>
      </w:r>
      <w:r w:rsidR="0029172D">
        <w:rPr>
          <w:rFonts w:asciiTheme="majorHAnsi" w:hAnsiTheme="majorHAnsi" w:cstheme="majorHAnsi"/>
        </w:rPr>
        <w:t>5</w:t>
      </w:r>
      <w:r w:rsidRPr="00464DBD">
        <w:rPr>
          <w:rFonts w:asciiTheme="majorHAnsi" w:hAnsiTheme="majorHAnsi" w:cstheme="majorHAnsi"/>
        </w:rPr>
        <w:t xml:space="preserve"> pm</w:t>
      </w:r>
      <w:r w:rsidR="0029172D">
        <w:rPr>
          <w:rFonts w:asciiTheme="majorHAnsi" w:hAnsiTheme="majorHAnsi" w:cstheme="majorHAnsi"/>
        </w:rPr>
        <w:t xml:space="preserve"> </w:t>
      </w:r>
      <w:r w:rsidR="00226278">
        <w:rPr>
          <w:rFonts w:asciiTheme="majorHAnsi" w:hAnsiTheme="majorHAnsi" w:cstheme="majorHAnsi"/>
        </w:rPr>
        <w:t>Tuesday</w:t>
      </w:r>
      <w:r w:rsidR="00450043" w:rsidRPr="00464DBD">
        <w:rPr>
          <w:rFonts w:asciiTheme="majorHAnsi" w:hAnsiTheme="majorHAnsi" w:cstheme="majorHAnsi"/>
        </w:rPr>
        <w:t xml:space="preserve">, </w:t>
      </w:r>
      <w:r w:rsidR="0057606C">
        <w:rPr>
          <w:rFonts w:asciiTheme="majorHAnsi" w:hAnsiTheme="majorHAnsi" w:cstheme="majorHAnsi"/>
        </w:rPr>
        <w:t>March 1</w:t>
      </w:r>
      <w:r w:rsidR="00226278">
        <w:rPr>
          <w:rFonts w:asciiTheme="majorHAnsi" w:hAnsiTheme="majorHAnsi" w:cstheme="majorHAnsi"/>
        </w:rPr>
        <w:t>5</w:t>
      </w:r>
      <w:r w:rsidR="00450043" w:rsidRPr="00464DBD">
        <w:rPr>
          <w:rFonts w:asciiTheme="majorHAnsi" w:hAnsiTheme="majorHAnsi" w:cstheme="majorHAnsi"/>
        </w:rPr>
        <w:t xml:space="preserve">, </w:t>
      </w:r>
      <w:proofErr w:type="gramStart"/>
      <w:r w:rsidR="00450043" w:rsidRPr="00464DBD">
        <w:rPr>
          <w:rFonts w:asciiTheme="majorHAnsi" w:hAnsiTheme="majorHAnsi" w:cstheme="majorHAnsi"/>
        </w:rPr>
        <w:t>202</w:t>
      </w:r>
      <w:r w:rsidR="009114CC">
        <w:rPr>
          <w:rFonts w:asciiTheme="majorHAnsi" w:hAnsiTheme="majorHAnsi" w:cstheme="majorHAnsi"/>
        </w:rPr>
        <w:t>2</w:t>
      </w:r>
      <w:proofErr w:type="gramEnd"/>
      <w:r w:rsidRPr="00464DBD">
        <w:rPr>
          <w:rFonts w:asciiTheme="majorHAnsi" w:hAnsiTheme="majorHAnsi" w:cstheme="majorHAnsi"/>
        </w:rPr>
        <w:t xml:space="preserve"> to</w:t>
      </w:r>
      <w:r w:rsidR="00161660">
        <w:rPr>
          <w:rFonts w:asciiTheme="majorHAnsi" w:hAnsiTheme="majorHAnsi" w:cstheme="majorHAnsi"/>
        </w:rPr>
        <w:t>:</w:t>
      </w:r>
      <w:r w:rsidRPr="00464DBD">
        <w:rPr>
          <w:rFonts w:asciiTheme="majorHAnsi" w:hAnsiTheme="majorHAnsi" w:cstheme="majorHAnsi"/>
        </w:rPr>
        <w:t xml:space="preserve"> </w:t>
      </w:r>
    </w:p>
    <w:p w14:paraId="3235A125" w14:textId="77777777" w:rsidR="006950B3" w:rsidRDefault="006950B3" w:rsidP="006950B3">
      <w:pPr>
        <w:pStyle w:val="ListParagraph"/>
        <w:rPr>
          <w:rFonts w:asciiTheme="majorHAnsi" w:hAnsiTheme="majorHAnsi" w:cstheme="majorHAnsi"/>
        </w:rPr>
      </w:pPr>
    </w:p>
    <w:p w14:paraId="3B6F4588" w14:textId="4A0EBB56" w:rsidR="006950B3" w:rsidRDefault="005C3036" w:rsidP="006950B3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 xml:space="preserve">Northwestern Farm Management Company, </w:t>
      </w:r>
    </w:p>
    <w:p w14:paraId="4A86C653" w14:textId="3B7FFA20" w:rsidR="006950B3" w:rsidRDefault="005C3036" w:rsidP="006950B3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6950B3">
        <w:rPr>
          <w:rFonts w:asciiTheme="majorHAnsi" w:hAnsiTheme="majorHAnsi" w:cstheme="majorHAnsi"/>
        </w:rPr>
        <w:t xml:space="preserve">Attn: </w:t>
      </w:r>
      <w:r w:rsidR="00DE5699">
        <w:rPr>
          <w:rFonts w:asciiTheme="majorHAnsi" w:hAnsiTheme="majorHAnsi" w:cstheme="majorHAnsi"/>
        </w:rPr>
        <w:t>Brandon Kirk</w:t>
      </w:r>
    </w:p>
    <w:p w14:paraId="73C76AF7" w14:textId="445F881B" w:rsidR="006950B3" w:rsidRDefault="005C3036" w:rsidP="006950B3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6950B3">
        <w:rPr>
          <w:rFonts w:asciiTheme="majorHAnsi" w:hAnsiTheme="majorHAnsi" w:cstheme="majorHAnsi"/>
        </w:rPr>
        <w:t xml:space="preserve">301 South O’Connell St. </w:t>
      </w:r>
    </w:p>
    <w:p w14:paraId="2F6181C8" w14:textId="77777777" w:rsidR="006950B3" w:rsidRDefault="005C3036" w:rsidP="006950B3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6950B3">
        <w:rPr>
          <w:rFonts w:asciiTheme="majorHAnsi" w:hAnsiTheme="majorHAnsi" w:cstheme="majorHAnsi"/>
        </w:rPr>
        <w:t>Marshall, MN 56258</w:t>
      </w:r>
    </w:p>
    <w:p w14:paraId="0C8D4978" w14:textId="707E1110" w:rsidR="00772AC5" w:rsidRPr="006950B3" w:rsidRDefault="005C3036" w:rsidP="006950B3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6950B3">
        <w:rPr>
          <w:rFonts w:asciiTheme="majorHAnsi" w:hAnsiTheme="majorHAnsi" w:cstheme="majorHAnsi"/>
        </w:rPr>
        <w:t xml:space="preserve"> </w:t>
      </w:r>
    </w:p>
    <w:p w14:paraId="22DAB4FC" w14:textId="358AE5B7" w:rsidR="0057606C" w:rsidRPr="0057606C" w:rsidRDefault="0057606C" w:rsidP="0057606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7606C">
        <w:rPr>
          <w:rFonts w:asciiTheme="majorHAnsi" w:hAnsiTheme="majorHAnsi" w:cstheme="majorHAnsi"/>
        </w:rPr>
        <w:t xml:space="preserve">Minimum </w:t>
      </w:r>
      <w:r w:rsidR="001B01DA">
        <w:rPr>
          <w:rFonts w:asciiTheme="majorHAnsi" w:hAnsiTheme="majorHAnsi" w:cstheme="majorHAnsi"/>
        </w:rPr>
        <w:t>b</w:t>
      </w:r>
      <w:r w:rsidRPr="0057606C">
        <w:rPr>
          <w:rFonts w:asciiTheme="majorHAnsi" w:hAnsiTheme="majorHAnsi" w:cstheme="majorHAnsi"/>
        </w:rPr>
        <w:t xml:space="preserve">id is $468,000 or $6,000 per acre on 78 acres. </w:t>
      </w:r>
    </w:p>
    <w:p w14:paraId="322515A1" w14:textId="04966BED" w:rsidR="00772AC5" w:rsidRPr="00464DBD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>All bids must be accompanied by a $5,000</w:t>
      </w:r>
      <w:r w:rsidR="00C435B2">
        <w:rPr>
          <w:rFonts w:asciiTheme="majorHAnsi" w:hAnsiTheme="majorHAnsi" w:cstheme="majorHAnsi"/>
        </w:rPr>
        <w:t xml:space="preserve"> </w:t>
      </w:r>
      <w:r w:rsidRPr="00464DBD">
        <w:rPr>
          <w:rFonts w:asciiTheme="majorHAnsi" w:hAnsiTheme="majorHAnsi" w:cstheme="majorHAnsi"/>
        </w:rPr>
        <w:t xml:space="preserve">check for earnest money made out to Northwestern Farm Management Trust Account. </w:t>
      </w:r>
    </w:p>
    <w:p w14:paraId="30180C55" w14:textId="2D52E7F8" w:rsidR="002471E8" w:rsidRPr="002471E8" w:rsidRDefault="002471E8" w:rsidP="002471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471E8">
        <w:rPr>
          <w:rFonts w:asciiTheme="majorHAnsi" w:hAnsiTheme="majorHAnsi" w:cstheme="majorHAnsi"/>
        </w:rPr>
        <w:t xml:space="preserve">The written bid shall state the total purchase price. </w:t>
      </w:r>
    </w:p>
    <w:p w14:paraId="10EA7542" w14:textId="0223AB74" w:rsidR="00772AC5" w:rsidRPr="00464DBD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 xml:space="preserve">Only registered bidders may attend and participate in the auction </w:t>
      </w:r>
    </w:p>
    <w:p w14:paraId="7933C04D" w14:textId="5A52B049" w:rsidR="00772AC5" w:rsidRPr="00464DBD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 xml:space="preserve">All persons submitting a written bid will be allowed to raise their bid after all bids have been opened. </w:t>
      </w:r>
    </w:p>
    <w:p w14:paraId="32913810" w14:textId="36F77067" w:rsidR="00772AC5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 xml:space="preserve">The property described above will be sold in “As Is and Where Is” condition. </w:t>
      </w:r>
    </w:p>
    <w:p w14:paraId="4D9FE819" w14:textId="2C0C4405" w:rsidR="0057606C" w:rsidRDefault="0057606C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legal survey will be completed prior to closing at the </w:t>
      </w:r>
      <w:proofErr w:type="gramStart"/>
      <w:r>
        <w:rPr>
          <w:rFonts w:asciiTheme="majorHAnsi" w:hAnsiTheme="majorHAnsi" w:cstheme="majorHAnsi"/>
        </w:rPr>
        <w:t>sellers</w:t>
      </w:r>
      <w:proofErr w:type="gramEnd"/>
      <w:r>
        <w:rPr>
          <w:rFonts w:asciiTheme="majorHAnsi" w:hAnsiTheme="majorHAnsi" w:cstheme="majorHAnsi"/>
        </w:rPr>
        <w:t xml:space="preserve"> expense</w:t>
      </w:r>
    </w:p>
    <w:p w14:paraId="778E4427" w14:textId="53299173" w:rsidR="009E2F99" w:rsidRPr="00E30C79" w:rsidRDefault="009E2F99" w:rsidP="009E2F9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30C79">
        <w:rPr>
          <w:rFonts w:asciiTheme="majorHAnsi" w:hAnsiTheme="majorHAnsi" w:cstheme="majorHAnsi"/>
        </w:rPr>
        <w:t>The sale is subject to the terms of the 202</w:t>
      </w:r>
      <w:r>
        <w:rPr>
          <w:rFonts w:asciiTheme="majorHAnsi" w:hAnsiTheme="majorHAnsi" w:cstheme="majorHAnsi"/>
        </w:rPr>
        <w:t>2</w:t>
      </w:r>
      <w:r w:rsidRPr="00E30C79">
        <w:rPr>
          <w:rFonts w:asciiTheme="majorHAnsi" w:hAnsiTheme="majorHAnsi" w:cstheme="majorHAnsi"/>
        </w:rPr>
        <w:t xml:space="preserve"> cash rent lease.</w:t>
      </w:r>
    </w:p>
    <w:p w14:paraId="27D97E5C" w14:textId="16C33A5E" w:rsidR="009E2F99" w:rsidRPr="00E30C79" w:rsidRDefault="009E2F99" w:rsidP="009E2F9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30C79">
        <w:rPr>
          <w:rFonts w:asciiTheme="majorHAnsi" w:hAnsiTheme="majorHAnsi" w:cstheme="majorHAnsi"/>
        </w:rPr>
        <w:t>Buyer will receive 100% of the cash rent and pay all the Real Estate Taxes due for 202</w:t>
      </w:r>
      <w:r>
        <w:rPr>
          <w:rFonts w:asciiTheme="majorHAnsi" w:hAnsiTheme="majorHAnsi" w:cstheme="majorHAnsi"/>
        </w:rPr>
        <w:t>2.</w:t>
      </w:r>
    </w:p>
    <w:p w14:paraId="5DD1625E" w14:textId="352C56A9" w:rsidR="009E2F99" w:rsidRPr="009E2F99" w:rsidRDefault="009E2F99" w:rsidP="009E2F9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E2F99">
        <w:rPr>
          <w:rFonts w:asciiTheme="majorHAnsi" w:hAnsiTheme="majorHAnsi" w:cstheme="majorHAnsi"/>
        </w:rPr>
        <w:t>Possession will be granted immediately after closing, subject to the 2022 lease terms.</w:t>
      </w:r>
    </w:p>
    <w:p w14:paraId="3B40CA29" w14:textId="77777777" w:rsidR="00772AC5" w:rsidRPr="009E2F99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E2F99">
        <w:rPr>
          <w:rFonts w:asciiTheme="majorHAnsi" w:hAnsiTheme="majorHAnsi" w:cstheme="majorHAnsi"/>
        </w:rPr>
        <w:t xml:space="preserve">The successful bidder or bidders will enter into a purchase agreement and shall pay as earnest money 15% of the successful bid on the day of the auction. </w:t>
      </w:r>
    </w:p>
    <w:p w14:paraId="22A5587E" w14:textId="6A859F5C" w:rsidR="00772AC5" w:rsidRPr="009E2F99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E2F99">
        <w:rPr>
          <w:rFonts w:asciiTheme="majorHAnsi" w:hAnsiTheme="majorHAnsi" w:cstheme="majorHAnsi"/>
        </w:rPr>
        <w:t xml:space="preserve">The entire balance of the purchase price will be due and payable on or before </w:t>
      </w:r>
      <w:r w:rsidR="0088425C" w:rsidRPr="009E2F99">
        <w:rPr>
          <w:rFonts w:asciiTheme="majorHAnsi" w:hAnsiTheme="majorHAnsi" w:cstheme="majorHAnsi"/>
        </w:rPr>
        <w:t xml:space="preserve">April </w:t>
      </w:r>
      <w:r w:rsidR="0057606C">
        <w:rPr>
          <w:rFonts w:asciiTheme="majorHAnsi" w:hAnsiTheme="majorHAnsi" w:cstheme="majorHAnsi"/>
        </w:rPr>
        <w:t>28</w:t>
      </w:r>
      <w:r w:rsidR="0088425C" w:rsidRPr="009E2F99">
        <w:rPr>
          <w:rFonts w:asciiTheme="majorHAnsi" w:hAnsiTheme="majorHAnsi" w:cstheme="majorHAnsi"/>
        </w:rPr>
        <w:t xml:space="preserve">, </w:t>
      </w:r>
      <w:proofErr w:type="gramStart"/>
      <w:r w:rsidR="0088425C" w:rsidRPr="009E2F99">
        <w:rPr>
          <w:rFonts w:asciiTheme="majorHAnsi" w:hAnsiTheme="majorHAnsi" w:cstheme="majorHAnsi"/>
        </w:rPr>
        <w:t>2022</w:t>
      </w:r>
      <w:proofErr w:type="gramEnd"/>
      <w:r w:rsidRPr="009E2F99">
        <w:rPr>
          <w:rFonts w:asciiTheme="majorHAnsi" w:hAnsiTheme="majorHAnsi" w:cstheme="majorHAnsi"/>
        </w:rPr>
        <w:t xml:space="preserve"> at which time marketable title shall be conveyed. </w:t>
      </w:r>
    </w:p>
    <w:p w14:paraId="6A4A78F6" w14:textId="77777777" w:rsidR="00772AC5" w:rsidRPr="00464DBD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E2F99">
        <w:rPr>
          <w:rFonts w:asciiTheme="majorHAnsi" w:hAnsiTheme="majorHAnsi" w:cstheme="majorHAnsi"/>
        </w:rPr>
        <w:t>Unsuccessful bidders will have checks returned to them at the</w:t>
      </w:r>
      <w:r w:rsidRPr="00464DBD">
        <w:rPr>
          <w:rFonts w:asciiTheme="majorHAnsi" w:hAnsiTheme="majorHAnsi" w:cstheme="majorHAnsi"/>
        </w:rPr>
        <w:t xml:space="preserve"> conclusion of auction. </w:t>
      </w:r>
    </w:p>
    <w:p w14:paraId="142B6E81" w14:textId="03761DA2" w:rsidR="00772AC5" w:rsidRPr="00464DBD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 xml:space="preserve">The seller reserves the right to reject </w:t>
      </w:r>
      <w:proofErr w:type="gramStart"/>
      <w:r w:rsidRPr="00464DBD">
        <w:rPr>
          <w:rFonts w:asciiTheme="majorHAnsi" w:hAnsiTheme="majorHAnsi" w:cstheme="majorHAnsi"/>
        </w:rPr>
        <w:t>any and all</w:t>
      </w:r>
      <w:proofErr w:type="gramEnd"/>
      <w:r w:rsidRPr="00464DBD">
        <w:rPr>
          <w:rFonts w:asciiTheme="majorHAnsi" w:hAnsiTheme="majorHAnsi" w:cstheme="majorHAnsi"/>
        </w:rPr>
        <w:t xml:space="preserve"> bids and to waive any irregularities in the bidding. </w:t>
      </w:r>
    </w:p>
    <w:p w14:paraId="04461B1E" w14:textId="18212C6B" w:rsidR="00772AC5" w:rsidRPr="00464DBD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 xml:space="preserve">Property to be sold subject to any road, drainage, </w:t>
      </w:r>
      <w:proofErr w:type="gramStart"/>
      <w:r w:rsidRPr="00464DBD">
        <w:rPr>
          <w:rFonts w:asciiTheme="majorHAnsi" w:hAnsiTheme="majorHAnsi" w:cstheme="majorHAnsi"/>
        </w:rPr>
        <w:t>utility</w:t>
      </w:r>
      <w:proofErr w:type="gramEnd"/>
      <w:r w:rsidRPr="00464DBD">
        <w:rPr>
          <w:rFonts w:asciiTheme="majorHAnsi" w:hAnsiTheme="majorHAnsi" w:cstheme="majorHAnsi"/>
        </w:rPr>
        <w:t xml:space="preserve"> or other easements of record. </w:t>
      </w:r>
    </w:p>
    <w:p w14:paraId="70A7EC72" w14:textId="233F8429" w:rsidR="00CE6415" w:rsidRDefault="005C3036" w:rsidP="00772A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>Announcements the day of the auction take precedent over written material.</w:t>
      </w:r>
    </w:p>
    <w:p w14:paraId="56BDD669" w14:textId="28A3A218" w:rsidR="0057606C" w:rsidRDefault="0057606C" w:rsidP="0057606C">
      <w:pPr>
        <w:rPr>
          <w:rFonts w:asciiTheme="majorHAnsi" w:hAnsiTheme="majorHAnsi" w:cstheme="majorHAnsi"/>
        </w:rPr>
      </w:pPr>
    </w:p>
    <w:p w14:paraId="288E2FC9" w14:textId="77777777" w:rsidR="0057606C" w:rsidRPr="0057606C" w:rsidRDefault="0057606C" w:rsidP="0057606C">
      <w:pPr>
        <w:rPr>
          <w:rFonts w:asciiTheme="majorHAnsi" w:hAnsiTheme="majorHAnsi" w:cstheme="majorHAnsi"/>
        </w:rPr>
      </w:pPr>
    </w:p>
    <w:p w14:paraId="6BCB587A" w14:textId="169E8C9B" w:rsidR="001D018F" w:rsidRDefault="001D018F" w:rsidP="001D018F">
      <w:pPr>
        <w:rPr>
          <w:rFonts w:asciiTheme="majorHAnsi" w:hAnsiTheme="majorHAnsi" w:cstheme="majorHAnsi"/>
        </w:rPr>
      </w:pPr>
    </w:p>
    <w:p w14:paraId="5B84D878" w14:textId="77777777" w:rsidR="009E2F99" w:rsidRDefault="009E2F99" w:rsidP="001D018F">
      <w:pPr>
        <w:rPr>
          <w:rFonts w:asciiTheme="majorHAnsi" w:hAnsiTheme="majorHAnsi" w:cstheme="majorHAnsi"/>
        </w:rPr>
      </w:pPr>
    </w:p>
    <w:p w14:paraId="5555BA0F" w14:textId="403D8C3A" w:rsidR="00AF42BA" w:rsidRDefault="00AF42BA" w:rsidP="00AF42BA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3FD0D1B3" wp14:editId="25692E7B">
            <wp:extent cx="5934267" cy="12587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7" cy="125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53169" w14:textId="78902DC5" w:rsidR="00AF42BA" w:rsidRPr="00AF42BA" w:rsidRDefault="00AF42BA" w:rsidP="00AF42BA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AF42BA">
        <w:rPr>
          <w:rFonts w:asciiTheme="majorHAnsi" w:hAnsiTheme="majorHAnsi" w:cstheme="majorHAnsi"/>
          <w:b/>
          <w:bCs/>
          <w:sz w:val="48"/>
          <w:szCs w:val="48"/>
        </w:rPr>
        <w:t xml:space="preserve">BID SHEET FOR </w:t>
      </w:r>
      <w:r w:rsidR="001B01DA">
        <w:rPr>
          <w:rFonts w:asciiTheme="majorHAnsi" w:hAnsiTheme="majorHAnsi" w:cstheme="majorHAnsi"/>
          <w:b/>
          <w:bCs/>
          <w:sz w:val="48"/>
          <w:szCs w:val="48"/>
        </w:rPr>
        <w:t>MULLEN FAMILY TRUST</w:t>
      </w:r>
    </w:p>
    <w:p w14:paraId="0D627AB1" w14:textId="77777777" w:rsidR="008D760C" w:rsidRPr="00464DBD" w:rsidRDefault="008D760C" w:rsidP="008D760C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64DBD">
        <w:rPr>
          <w:rFonts w:asciiTheme="majorHAnsi" w:hAnsiTheme="majorHAnsi" w:cstheme="majorHAnsi"/>
        </w:rPr>
        <w:t>Parcel described as:</w:t>
      </w:r>
    </w:p>
    <w:p w14:paraId="70CDCDEF" w14:textId="77777777" w:rsidR="001B01DA" w:rsidRDefault="001B01DA" w:rsidP="001B01DA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78 acres +/- (subject to legal survey to be completed) in the Northeast </w:t>
      </w:r>
      <w:r w:rsidRPr="009E1760">
        <w:rPr>
          <w:rFonts w:asciiTheme="majorHAnsi" w:hAnsiTheme="majorHAnsi" w:cstheme="majorHAnsi"/>
        </w:rPr>
        <w:t>Quarter (</w:t>
      </w:r>
      <w:r>
        <w:rPr>
          <w:rFonts w:asciiTheme="majorHAnsi" w:hAnsiTheme="majorHAnsi" w:cstheme="majorHAnsi"/>
        </w:rPr>
        <w:t>NE/4</w:t>
      </w:r>
      <w:r w:rsidRPr="009E1760">
        <w:rPr>
          <w:rFonts w:asciiTheme="majorHAnsi" w:hAnsiTheme="majorHAnsi" w:cstheme="majorHAnsi"/>
        </w:rPr>
        <w:t xml:space="preserve">) </w:t>
      </w:r>
    </w:p>
    <w:p w14:paraId="22624203" w14:textId="09094D35" w:rsidR="001B01DA" w:rsidRDefault="001B01DA" w:rsidP="001B01DA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 </w:t>
      </w:r>
      <w:r w:rsidRPr="009E1760">
        <w:rPr>
          <w:rFonts w:asciiTheme="majorHAnsi" w:hAnsiTheme="majorHAnsi" w:cstheme="majorHAnsi"/>
        </w:rPr>
        <w:t>Sec</w:t>
      </w:r>
      <w:r>
        <w:rPr>
          <w:rFonts w:asciiTheme="majorHAnsi" w:hAnsiTheme="majorHAnsi" w:cstheme="majorHAnsi"/>
        </w:rPr>
        <w:t>tion 15</w:t>
      </w:r>
      <w:r w:rsidRPr="009E176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114</w:t>
      </w:r>
      <w:r w:rsidRPr="009E176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2</w:t>
      </w:r>
      <w:r w:rsidR="00A94BB4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; </w:t>
      </w:r>
      <w:r w:rsidRPr="009E1760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Washington Lake </w:t>
      </w:r>
      <w:r w:rsidRPr="009E1760">
        <w:rPr>
          <w:rFonts w:asciiTheme="majorHAnsi" w:hAnsiTheme="majorHAnsi" w:cstheme="majorHAnsi"/>
        </w:rPr>
        <w:t>Twp)</w:t>
      </w:r>
      <w:r>
        <w:rPr>
          <w:rFonts w:asciiTheme="majorHAnsi" w:hAnsiTheme="majorHAnsi" w:cstheme="majorHAnsi"/>
        </w:rPr>
        <w:t>, Sibley County</w:t>
      </w:r>
      <w:r w:rsidRPr="009E1760">
        <w:rPr>
          <w:rFonts w:asciiTheme="majorHAnsi" w:hAnsiTheme="majorHAnsi" w:cstheme="majorHAnsi"/>
        </w:rPr>
        <w:t>, MN.</w:t>
      </w:r>
    </w:p>
    <w:p w14:paraId="5A78D195" w14:textId="77777777" w:rsidR="00BF0D40" w:rsidRPr="009E1760" w:rsidRDefault="00BF0D40" w:rsidP="00C74C5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707A152C" w14:textId="5BE2DD3D" w:rsidR="00AF42BA" w:rsidRDefault="00AF42BA" w:rsidP="003F100E">
      <w:pPr>
        <w:spacing w:after="0" w:line="240" w:lineRule="auto"/>
        <w:jc w:val="center"/>
      </w:pPr>
      <w:r>
        <w:t>Submit bids in writing to:</w:t>
      </w:r>
    </w:p>
    <w:p w14:paraId="76AA91C5" w14:textId="7974825B" w:rsidR="00AF42BA" w:rsidRDefault="00AF42BA" w:rsidP="003F100E">
      <w:pPr>
        <w:spacing w:after="0" w:line="240" w:lineRule="auto"/>
        <w:jc w:val="center"/>
      </w:pPr>
      <w:r>
        <w:t>Northwestern Farm Management Company</w:t>
      </w:r>
    </w:p>
    <w:p w14:paraId="0FBE33A0" w14:textId="289073AF" w:rsidR="00AF42BA" w:rsidRDefault="00AF42BA" w:rsidP="00F75D63">
      <w:pPr>
        <w:spacing w:after="0" w:line="240" w:lineRule="auto"/>
        <w:jc w:val="center"/>
      </w:pPr>
      <w:r>
        <w:t xml:space="preserve">Attn: </w:t>
      </w:r>
      <w:r w:rsidR="006F4C9F">
        <w:t>Brandon Kirk</w:t>
      </w:r>
    </w:p>
    <w:p w14:paraId="40FEC8A4" w14:textId="4602A9BE" w:rsidR="00AF42BA" w:rsidRDefault="00AF42BA" w:rsidP="00F75D63">
      <w:pPr>
        <w:spacing w:after="0" w:line="240" w:lineRule="auto"/>
        <w:jc w:val="center"/>
      </w:pPr>
      <w:r>
        <w:t>301 South O’Connell Street</w:t>
      </w:r>
    </w:p>
    <w:p w14:paraId="5D437650" w14:textId="11D551EC" w:rsidR="00AF42BA" w:rsidRDefault="00AF42BA" w:rsidP="00F75D63">
      <w:pPr>
        <w:spacing w:after="0" w:line="240" w:lineRule="auto"/>
        <w:jc w:val="center"/>
      </w:pPr>
      <w:r>
        <w:t>Marshall, MN 56258</w:t>
      </w:r>
    </w:p>
    <w:p w14:paraId="3FB48C26" w14:textId="77777777" w:rsidR="00BF0D40" w:rsidRDefault="00BF0D40" w:rsidP="00F75D63">
      <w:pPr>
        <w:spacing w:after="0" w:line="240" w:lineRule="auto"/>
        <w:jc w:val="center"/>
      </w:pPr>
    </w:p>
    <w:p w14:paraId="6E83A5F2" w14:textId="1293752F" w:rsidR="001B01DA" w:rsidRDefault="00AF42BA" w:rsidP="001B01DA">
      <w:pPr>
        <w:spacing w:after="0" w:line="240" w:lineRule="auto"/>
        <w:jc w:val="center"/>
        <w:rPr>
          <w:b/>
          <w:bCs/>
          <w:u w:val="single"/>
        </w:rPr>
      </w:pPr>
      <w:r w:rsidRPr="00F75D63">
        <w:rPr>
          <w:b/>
          <w:bCs/>
          <w:u w:val="single"/>
        </w:rPr>
        <w:t>All bids must be received by</w:t>
      </w:r>
      <w:r w:rsidR="008A497C">
        <w:rPr>
          <w:b/>
          <w:bCs/>
          <w:u w:val="single"/>
        </w:rPr>
        <w:t xml:space="preserve"> 5</w:t>
      </w:r>
      <w:r w:rsidRPr="00F75D63">
        <w:rPr>
          <w:b/>
          <w:bCs/>
          <w:u w:val="single"/>
        </w:rPr>
        <w:t xml:space="preserve">:00 pm </w:t>
      </w:r>
      <w:r w:rsidR="00226278">
        <w:rPr>
          <w:b/>
          <w:bCs/>
          <w:u w:val="single"/>
        </w:rPr>
        <w:t>Tuesday</w:t>
      </w:r>
      <w:r w:rsidR="008A497C">
        <w:rPr>
          <w:b/>
          <w:bCs/>
          <w:u w:val="single"/>
        </w:rPr>
        <w:t xml:space="preserve">, </w:t>
      </w:r>
      <w:r w:rsidR="001B01DA">
        <w:rPr>
          <w:b/>
          <w:bCs/>
          <w:u w:val="single"/>
        </w:rPr>
        <w:t>March 1</w:t>
      </w:r>
      <w:r w:rsidR="00226278">
        <w:rPr>
          <w:b/>
          <w:bCs/>
          <w:u w:val="single"/>
        </w:rPr>
        <w:t>5</w:t>
      </w:r>
      <w:r w:rsidR="001B01DA">
        <w:rPr>
          <w:b/>
          <w:bCs/>
          <w:u w:val="single"/>
        </w:rPr>
        <w:t xml:space="preserve">, </w:t>
      </w:r>
      <w:r w:rsidR="008D760C">
        <w:rPr>
          <w:b/>
          <w:bCs/>
          <w:u w:val="single"/>
        </w:rPr>
        <w:t>2022</w:t>
      </w:r>
    </w:p>
    <w:p w14:paraId="36BBCED7" w14:textId="77777777" w:rsidR="001B01DA" w:rsidRDefault="001B01DA" w:rsidP="001B01D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Minimum bid is $468,000 or $6,000 per acre</w:t>
      </w:r>
    </w:p>
    <w:p w14:paraId="4E8F317E" w14:textId="77777777" w:rsidR="001B01DA" w:rsidRDefault="00AF42BA" w:rsidP="001B01DA">
      <w:pPr>
        <w:spacing w:after="0" w:line="240" w:lineRule="auto"/>
        <w:jc w:val="center"/>
        <w:rPr>
          <w:b/>
          <w:bCs/>
          <w:u w:val="single"/>
        </w:rPr>
      </w:pPr>
      <w:r w:rsidRPr="00F75D63">
        <w:rPr>
          <w:b/>
          <w:bCs/>
          <w:u w:val="single"/>
        </w:rPr>
        <w:t xml:space="preserve">Bid must be accompanied by a $5,000 earnest </w:t>
      </w:r>
      <w:r w:rsidRPr="008D760C">
        <w:rPr>
          <w:b/>
          <w:bCs/>
          <w:u w:val="single"/>
        </w:rPr>
        <w:t>money check</w:t>
      </w:r>
      <w:r w:rsidR="001B01DA">
        <w:rPr>
          <w:b/>
          <w:bCs/>
          <w:u w:val="single"/>
        </w:rPr>
        <w:t xml:space="preserve"> to </w:t>
      </w:r>
    </w:p>
    <w:p w14:paraId="2AF678C5" w14:textId="666A9F63" w:rsidR="008D760C" w:rsidRDefault="008D760C" w:rsidP="001B01DA">
      <w:pPr>
        <w:spacing w:after="0" w:line="240" w:lineRule="auto"/>
        <w:jc w:val="center"/>
        <w:rPr>
          <w:u w:val="single"/>
        </w:rPr>
      </w:pPr>
      <w:r w:rsidRPr="008D760C">
        <w:rPr>
          <w:b/>
          <w:bCs/>
          <w:u w:val="single"/>
        </w:rPr>
        <w:t>Northwestern Farm Management Company Trust Account</w:t>
      </w:r>
      <w:r w:rsidRPr="008D760C">
        <w:rPr>
          <w:u w:val="single"/>
        </w:rPr>
        <w:t>.</w:t>
      </w:r>
    </w:p>
    <w:p w14:paraId="23719965" w14:textId="581677E7" w:rsidR="001B01DA" w:rsidRDefault="001B01DA" w:rsidP="001B01DA">
      <w:pPr>
        <w:spacing w:after="0" w:line="240" w:lineRule="auto"/>
        <w:jc w:val="center"/>
        <w:rPr>
          <w:u w:val="single"/>
        </w:rPr>
      </w:pPr>
    </w:p>
    <w:p w14:paraId="7102CC4E" w14:textId="77777777" w:rsidR="001B01DA" w:rsidRPr="001B01DA" w:rsidRDefault="001B01DA" w:rsidP="001B01DA">
      <w:pPr>
        <w:spacing w:after="0" w:line="240" w:lineRule="auto"/>
        <w:jc w:val="center"/>
        <w:rPr>
          <w:b/>
          <w:bCs/>
          <w:u w:val="single"/>
        </w:rPr>
      </w:pPr>
    </w:p>
    <w:p w14:paraId="71D89F5A" w14:textId="77777777" w:rsidR="00F75D63" w:rsidRDefault="00F75D63" w:rsidP="00F75D63">
      <w:pPr>
        <w:spacing w:after="0" w:line="240" w:lineRule="auto"/>
        <w:jc w:val="center"/>
      </w:pPr>
    </w:p>
    <w:p w14:paraId="48EE194D" w14:textId="10534445" w:rsidR="00F75D63" w:rsidRDefault="00AF42BA" w:rsidP="00F75D63">
      <w:pPr>
        <w:spacing w:after="0" w:line="240" w:lineRule="auto"/>
        <w:jc w:val="center"/>
      </w:pPr>
      <w:r>
        <w:t>Total Bid Amount $______________</w:t>
      </w:r>
      <w:r w:rsidR="008D760C">
        <w:t>________________________________</w:t>
      </w:r>
      <w:r>
        <w:t xml:space="preserve">_____________ </w:t>
      </w:r>
    </w:p>
    <w:p w14:paraId="46F39E1D" w14:textId="77777777" w:rsidR="00F75D63" w:rsidRDefault="00F75D63" w:rsidP="00F75D63">
      <w:pPr>
        <w:spacing w:after="0" w:line="240" w:lineRule="auto"/>
        <w:jc w:val="center"/>
      </w:pPr>
    </w:p>
    <w:p w14:paraId="1E63446B" w14:textId="36053A63" w:rsidR="00F75D63" w:rsidRDefault="00AF42BA" w:rsidP="00AF42BA">
      <w:r w:rsidRPr="00226278">
        <w:t xml:space="preserve">All bidders who have submitted a bid in writing will have opportunity to raise their bid on </w:t>
      </w:r>
      <w:r w:rsidR="00226278" w:rsidRPr="00226278">
        <w:t>Thursday</w:t>
      </w:r>
      <w:r w:rsidR="00F75D63" w:rsidRPr="00226278">
        <w:t xml:space="preserve">, </w:t>
      </w:r>
      <w:r w:rsidR="001B01DA" w:rsidRPr="00226278">
        <w:t>March 1</w:t>
      </w:r>
      <w:r w:rsidR="00226278" w:rsidRPr="00226278">
        <w:t>7</w:t>
      </w:r>
      <w:r w:rsidR="006E2696" w:rsidRPr="00226278">
        <w:t xml:space="preserve">, </w:t>
      </w:r>
      <w:proofErr w:type="gramStart"/>
      <w:r w:rsidR="006E2696" w:rsidRPr="00226278">
        <w:t>2022</w:t>
      </w:r>
      <w:proofErr w:type="gramEnd"/>
      <w:r w:rsidRPr="00226278">
        <w:t xml:space="preserve"> </w:t>
      </w:r>
      <w:r w:rsidRPr="00226278">
        <w:rPr>
          <w:rFonts w:cstheme="minorHAnsi"/>
        </w:rPr>
        <w:t>at</w:t>
      </w:r>
      <w:r w:rsidR="00ED2B03" w:rsidRPr="00226278">
        <w:rPr>
          <w:rFonts w:cstheme="minorHAnsi"/>
        </w:rPr>
        <w:t xml:space="preserve"> </w:t>
      </w:r>
      <w:r w:rsidR="00226278" w:rsidRPr="00226278">
        <w:rPr>
          <w:rFonts w:cstheme="minorHAnsi"/>
        </w:rPr>
        <w:t>the Arlington Community Center – 204 Shamrock Drive</w:t>
      </w:r>
      <w:r w:rsidR="00DA6B9E" w:rsidRPr="00226278">
        <w:rPr>
          <w:rFonts w:cstheme="minorHAnsi"/>
        </w:rPr>
        <w:t xml:space="preserve">, </w:t>
      </w:r>
      <w:r w:rsidR="00226278" w:rsidRPr="00226278">
        <w:rPr>
          <w:rFonts w:cstheme="minorHAnsi"/>
        </w:rPr>
        <w:t xml:space="preserve">Arlington, </w:t>
      </w:r>
      <w:r w:rsidR="00DA6B9E" w:rsidRPr="00226278">
        <w:rPr>
          <w:rFonts w:cstheme="minorHAnsi"/>
        </w:rPr>
        <w:t xml:space="preserve">MN </w:t>
      </w:r>
      <w:r w:rsidR="00226278" w:rsidRPr="00226278">
        <w:rPr>
          <w:rFonts w:cstheme="minorHAnsi"/>
        </w:rPr>
        <w:t>55307</w:t>
      </w:r>
      <w:r w:rsidR="00DA6B9E" w:rsidRPr="00226278">
        <w:rPr>
          <w:rFonts w:cstheme="minorHAnsi"/>
        </w:rPr>
        <w:t xml:space="preserve"> </w:t>
      </w:r>
      <w:r w:rsidRPr="00226278">
        <w:rPr>
          <w:rFonts w:cstheme="minorHAnsi"/>
        </w:rPr>
        <w:t>at 10</w:t>
      </w:r>
      <w:r w:rsidRPr="00226278">
        <w:t>:</w:t>
      </w:r>
      <w:r w:rsidR="00226278" w:rsidRPr="00226278">
        <w:t>3</w:t>
      </w:r>
      <w:r w:rsidRPr="00226278">
        <w:t xml:space="preserve">0 AM. Successful bidder will sign purchase agreement at the conclusion of the auction and make earnest money payment of 15% of final purchase price. </w:t>
      </w:r>
      <w:r w:rsidR="00967F50" w:rsidRPr="00226278">
        <w:t xml:space="preserve"> </w:t>
      </w:r>
      <w:r w:rsidRPr="00226278">
        <w:t xml:space="preserve">Sale is not contingent on buyer financing. Bidders must be prequalified. Unsuccessful bidders will have $5,000 checks returned to them at conclusion of auction. </w:t>
      </w:r>
      <w:r w:rsidR="00F97348" w:rsidRPr="00226278">
        <w:t xml:space="preserve"> </w:t>
      </w:r>
      <w:r w:rsidRPr="00226278">
        <w:t xml:space="preserve">Seller reserves the right to refuse </w:t>
      </w:r>
      <w:proofErr w:type="gramStart"/>
      <w:r w:rsidRPr="00226278">
        <w:t>any and all</w:t>
      </w:r>
      <w:proofErr w:type="gramEnd"/>
      <w:r w:rsidRPr="00226278">
        <w:t xml:space="preserve"> offers.</w:t>
      </w:r>
      <w:r>
        <w:t xml:space="preserve"> </w:t>
      </w:r>
    </w:p>
    <w:p w14:paraId="33625BC5" w14:textId="5F676FDD" w:rsidR="001B01DA" w:rsidRDefault="001B01DA" w:rsidP="00AF42BA"/>
    <w:p w14:paraId="088CD038" w14:textId="0C0D5F8C" w:rsidR="00F75D63" w:rsidRDefault="00AF42BA" w:rsidP="00AF42BA">
      <w:r>
        <w:t>NAME:</w:t>
      </w:r>
      <w:r w:rsidR="00F75D63">
        <w:tab/>
        <w:t xml:space="preserve">    </w:t>
      </w:r>
      <w:r>
        <w:t>______________________</w:t>
      </w:r>
      <w:r w:rsidR="00F75D63">
        <w:t>_</w:t>
      </w:r>
      <w:r>
        <w:t xml:space="preserve"> </w:t>
      </w:r>
      <w:r w:rsidR="00F75D63">
        <w:tab/>
      </w:r>
      <w:r w:rsidR="00F75D63">
        <w:tab/>
      </w:r>
      <w:r w:rsidR="00F75D63">
        <w:tab/>
      </w:r>
      <w:r>
        <w:t xml:space="preserve">LENDER’S NAME: _______________________ </w:t>
      </w:r>
    </w:p>
    <w:p w14:paraId="6D650BB8" w14:textId="3A8EF2E7" w:rsidR="00F75D63" w:rsidRDefault="00AF42BA" w:rsidP="00AF42BA">
      <w:r>
        <w:t>ADDRESS:</w:t>
      </w:r>
      <w:r w:rsidR="00F75D63">
        <w:t xml:space="preserve"> </w:t>
      </w:r>
      <w:r>
        <w:t>_____________________</w:t>
      </w:r>
      <w:r w:rsidR="00F75D63">
        <w:t>_</w:t>
      </w:r>
      <w:r>
        <w:t xml:space="preserve">_ </w:t>
      </w:r>
      <w:r w:rsidR="00F75D63">
        <w:tab/>
      </w:r>
      <w:r w:rsidR="00F75D63">
        <w:tab/>
      </w:r>
      <w:r w:rsidR="00F75D63">
        <w:tab/>
      </w:r>
      <w:r>
        <w:t>ADDRESS:</w:t>
      </w:r>
      <w:r w:rsidR="00F75D63">
        <w:t xml:space="preserve">   </w:t>
      </w:r>
      <w:r>
        <w:t xml:space="preserve"> __</w:t>
      </w:r>
      <w:r w:rsidR="00F75D63">
        <w:t>_______</w:t>
      </w:r>
      <w:r>
        <w:t>___________________</w:t>
      </w:r>
      <w:r w:rsidR="00F75D63">
        <w:t xml:space="preserve">           </w:t>
      </w:r>
      <w:r w:rsidR="00F75D63">
        <w:tab/>
      </w:r>
      <w:r>
        <w:t xml:space="preserve"> </w:t>
      </w:r>
      <w:r w:rsidR="00F75D63">
        <w:t xml:space="preserve">   </w:t>
      </w:r>
      <w:r>
        <w:t>_____________________</w:t>
      </w:r>
      <w:r w:rsidR="00F75D63">
        <w:t>_</w:t>
      </w:r>
      <w:r>
        <w:t>_</w:t>
      </w:r>
      <w:r w:rsidR="00F75D63">
        <w:tab/>
      </w:r>
      <w:r w:rsidR="00F75D63">
        <w:tab/>
      </w:r>
      <w:r w:rsidR="00F75D63">
        <w:tab/>
      </w:r>
      <w:r w:rsidR="00F75D63">
        <w:tab/>
      </w:r>
      <w:r>
        <w:t xml:space="preserve"> </w:t>
      </w:r>
      <w:r w:rsidR="00F75D63">
        <w:t xml:space="preserve">      _______</w:t>
      </w:r>
      <w:r>
        <w:t xml:space="preserve">_____________________ </w:t>
      </w:r>
    </w:p>
    <w:p w14:paraId="30776F17" w14:textId="7CA378DA" w:rsidR="00F75D63" w:rsidRDefault="00AF42BA" w:rsidP="00AF42BA">
      <w:r>
        <w:t>PHONE:</w:t>
      </w:r>
      <w:r w:rsidR="00F75D63">
        <w:tab/>
        <w:t xml:space="preserve">    </w:t>
      </w:r>
      <w:r>
        <w:t>_____________________</w:t>
      </w:r>
      <w:r w:rsidR="00F75D63">
        <w:t>_</w:t>
      </w:r>
      <w:r>
        <w:t>_</w:t>
      </w:r>
      <w:r w:rsidR="00F75D63">
        <w:tab/>
      </w:r>
      <w:r w:rsidR="00F75D63">
        <w:tab/>
      </w:r>
      <w:r w:rsidR="00F75D63">
        <w:tab/>
      </w:r>
      <w:r>
        <w:t xml:space="preserve">PHONE: </w:t>
      </w:r>
      <w:r w:rsidR="00F75D63">
        <w:t xml:space="preserve">      </w:t>
      </w:r>
      <w:r>
        <w:t>______________________</w:t>
      </w:r>
      <w:r w:rsidR="004C641F">
        <w:t>_____</w:t>
      </w:r>
      <w:r>
        <w:t>_</w:t>
      </w:r>
      <w:r w:rsidR="00F75D63">
        <w:tab/>
      </w:r>
      <w:r>
        <w:t xml:space="preserve"> </w:t>
      </w:r>
    </w:p>
    <w:p w14:paraId="143961AB" w14:textId="738AB89F" w:rsidR="00AF42BA" w:rsidRPr="00AF42BA" w:rsidRDefault="00AF42BA" w:rsidP="00AF42BA">
      <w:pPr>
        <w:rPr>
          <w:rFonts w:asciiTheme="majorHAnsi" w:hAnsiTheme="majorHAnsi" w:cstheme="majorHAnsi"/>
        </w:rPr>
      </w:pPr>
      <w:r>
        <w:t>Email:</w:t>
      </w:r>
      <w:r w:rsidR="00F75D63">
        <w:t xml:space="preserve">       </w:t>
      </w:r>
      <w:r>
        <w:t xml:space="preserve">_______________________ </w:t>
      </w:r>
      <w:r w:rsidR="00F75D63">
        <w:tab/>
      </w:r>
      <w:r w:rsidR="00F75D63">
        <w:tab/>
      </w:r>
      <w:r w:rsidR="00F75D63">
        <w:tab/>
      </w:r>
      <w:r>
        <w:t>Email:</w:t>
      </w:r>
      <w:r w:rsidR="004C641F">
        <w:tab/>
        <w:t xml:space="preserve">      </w:t>
      </w:r>
      <w:r>
        <w:t xml:space="preserve"> _______________________</w:t>
      </w:r>
      <w:r w:rsidR="004C641F">
        <w:t>_____</w:t>
      </w:r>
    </w:p>
    <w:sectPr w:rsidR="00AF42BA" w:rsidRPr="00AF42BA" w:rsidSect="005C3036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D9A8" w14:textId="77777777" w:rsidR="006D47FC" w:rsidRDefault="006D47FC" w:rsidP="00EC7985">
      <w:pPr>
        <w:spacing w:after="0" w:line="240" w:lineRule="auto"/>
      </w:pPr>
      <w:r>
        <w:separator/>
      </w:r>
    </w:p>
  </w:endnote>
  <w:endnote w:type="continuationSeparator" w:id="0">
    <w:p w14:paraId="548A3A8E" w14:textId="77777777" w:rsidR="006D47FC" w:rsidRDefault="006D47FC" w:rsidP="00EC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14D0" w14:textId="77777777" w:rsidR="006D47FC" w:rsidRDefault="006D47FC" w:rsidP="00EC7985">
      <w:pPr>
        <w:spacing w:after="0" w:line="240" w:lineRule="auto"/>
      </w:pPr>
      <w:r>
        <w:separator/>
      </w:r>
    </w:p>
  </w:footnote>
  <w:footnote w:type="continuationSeparator" w:id="0">
    <w:p w14:paraId="01D72038" w14:textId="77777777" w:rsidR="006D47FC" w:rsidRDefault="006D47FC" w:rsidP="00EC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94F"/>
    <w:multiLevelType w:val="hybridMultilevel"/>
    <w:tmpl w:val="C70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25EA"/>
    <w:multiLevelType w:val="hybridMultilevel"/>
    <w:tmpl w:val="8C4C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A41B7"/>
    <w:multiLevelType w:val="hybridMultilevel"/>
    <w:tmpl w:val="B2667E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36"/>
    <w:rsid w:val="0005470E"/>
    <w:rsid w:val="00092946"/>
    <w:rsid w:val="000958D2"/>
    <w:rsid w:val="000963D4"/>
    <w:rsid w:val="000A1AEB"/>
    <w:rsid w:val="000A7A32"/>
    <w:rsid w:val="001022D4"/>
    <w:rsid w:val="00117E23"/>
    <w:rsid w:val="00132F7F"/>
    <w:rsid w:val="00142D35"/>
    <w:rsid w:val="00161660"/>
    <w:rsid w:val="00190F4E"/>
    <w:rsid w:val="001B01DA"/>
    <w:rsid w:val="001D018F"/>
    <w:rsid w:val="002054DF"/>
    <w:rsid w:val="0021678D"/>
    <w:rsid w:val="00222672"/>
    <w:rsid w:val="002230BE"/>
    <w:rsid w:val="00226278"/>
    <w:rsid w:val="002458C4"/>
    <w:rsid w:val="002471E8"/>
    <w:rsid w:val="00254A3F"/>
    <w:rsid w:val="0029172D"/>
    <w:rsid w:val="00296EAC"/>
    <w:rsid w:val="002E6A13"/>
    <w:rsid w:val="0031264D"/>
    <w:rsid w:val="0031634E"/>
    <w:rsid w:val="00331E6A"/>
    <w:rsid w:val="00356AC6"/>
    <w:rsid w:val="003F100E"/>
    <w:rsid w:val="004007E8"/>
    <w:rsid w:val="00450043"/>
    <w:rsid w:val="0045306B"/>
    <w:rsid w:val="00464DBD"/>
    <w:rsid w:val="004A6C5D"/>
    <w:rsid w:val="004C0199"/>
    <w:rsid w:val="004C641F"/>
    <w:rsid w:val="004E1052"/>
    <w:rsid w:val="004F39E3"/>
    <w:rsid w:val="00527EBC"/>
    <w:rsid w:val="0057606C"/>
    <w:rsid w:val="005C3036"/>
    <w:rsid w:val="005D2434"/>
    <w:rsid w:val="005D3B63"/>
    <w:rsid w:val="00631818"/>
    <w:rsid w:val="00691340"/>
    <w:rsid w:val="006950B3"/>
    <w:rsid w:val="006B0CF4"/>
    <w:rsid w:val="006D47FC"/>
    <w:rsid w:val="006E2696"/>
    <w:rsid w:val="006E48A0"/>
    <w:rsid w:val="006F4C9F"/>
    <w:rsid w:val="006F7094"/>
    <w:rsid w:val="007011AA"/>
    <w:rsid w:val="00707893"/>
    <w:rsid w:val="007150B7"/>
    <w:rsid w:val="0072468D"/>
    <w:rsid w:val="0073158E"/>
    <w:rsid w:val="00772AC5"/>
    <w:rsid w:val="007B0C84"/>
    <w:rsid w:val="007E5C4C"/>
    <w:rsid w:val="007F2C61"/>
    <w:rsid w:val="00820F6B"/>
    <w:rsid w:val="0088425C"/>
    <w:rsid w:val="008A497C"/>
    <w:rsid w:val="008B3CD2"/>
    <w:rsid w:val="008D760C"/>
    <w:rsid w:val="008E34F8"/>
    <w:rsid w:val="009114CC"/>
    <w:rsid w:val="00926C28"/>
    <w:rsid w:val="00954148"/>
    <w:rsid w:val="00967F50"/>
    <w:rsid w:val="009824DD"/>
    <w:rsid w:val="009A3B3F"/>
    <w:rsid w:val="009E2F99"/>
    <w:rsid w:val="00A0079E"/>
    <w:rsid w:val="00A13854"/>
    <w:rsid w:val="00A23A6C"/>
    <w:rsid w:val="00A50B2B"/>
    <w:rsid w:val="00A94BB4"/>
    <w:rsid w:val="00A975B0"/>
    <w:rsid w:val="00AF42BA"/>
    <w:rsid w:val="00BD7231"/>
    <w:rsid w:val="00BE4240"/>
    <w:rsid w:val="00BF0D40"/>
    <w:rsid w:val="00C00DD5"/>
    <w:rsid w:val="00C1142A"/>
    <w:rsid w:val="00C15A6B"/>
    <w:rsid w:val="00C435B2"/>
    <w:rsid w:val="00C47264"/>
    <w:rsid w:val="00C70866"/>
    <w:rsid w:val="00C74C5B"/>
    <w:rsid w:val="00C80EA2"/>
    <w:rsid w:val="00C862FE"/>
    <w:rsid w:val="00CE001D"/>
    <w:rsid w:val="00CE6415"/>
    <w:rsid w:val="00CF0372"/>
    <w:rsid w:val="00D125E2"/>
    <w:rsid w:val="00D854D6"/>
    <w:rsid w:val="00DA6B9E"/>
    <w:rsid w:val="00DD5CD4"/>
    <w:rsid w:val="00DE5699"/>
    <w:rsid w:val="00DF4471"/>
    <w:rsid w:val="00E257EF"/>
    <w:rsid w:val="00E358F8"/>
    <w:rsid w:val="00E82EAC"/>
    <w:rsid w:val="00E90498"/>
    <w:rsid w:val="00EA0991"/>
    <w:rsid w:val="00EC7985"/>
    <w:rsid w:val="00ED2B03"/>
    <w:rsid w:val="00F75D63"/>
    <w:rsid w:val="00F86D37"/>
    <w:rsid w:val="00F97348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7A7F"/>
  <w15:chartTrackingRefBased/>
  <w15:docId w15:val="{55CD5A45-E0E5-4721-8A08-FF243E3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85"/>
  </w:style>
  <w:style w:type="paragraph" w:styleId="Footer">
    <w:name w:val="footer"/>
    <w:basedOn w:val="Normal"/>
    <w:link w:val="FooterChar"/>
    <w:uiPriority w:val="99"/>
    <w:unhideWhenUsed/>
    <w:rsid w:val="00EC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Kirk</dc:creator>
  <cp:keywords/>
  <dc:description/>
  <cp:lastModifiedBy>Brandon Kirk</cp:lastModifiedBy>
  <cp:revision>80</cp:revision>
  <dcterms:created xsi:type="dcterms:W3CDTF">2020-11-25T21:19:00Z</dcterms:created>
  <dcterms:modified xsi:type="dcterms:W3CDTF">2022-01-25T15:57:00Z</dcterms:modified>
</cp:coreProperties>
</file>